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89E8" w14:textId="1D36D051" w:rsidR="000360A6" w:rsidRDefault="364CEADB" w:rsidP="2BDB7AE1">
      <w:pPr>
        <w:spacing w:after="0" w:line="257" w:lineRule="auto"/>
        <w:jc w:val="center"/>
        <w:rPr>
          <w:rFonts w:ascii="Georgia" w:eastAsia="Georgia" w:hAnsi="Georgia" w:cs="Georgia"/>
          <w:color w:val="FF0000"/>
        </w:rPr>
      </w:pPr>
      <w:r>
        <w:rPr>
          <w:noProof/>
        </w:rPr>
        <w:drawing>
          <wp:inline distT="0" distB="0" distL="0" distR="0" wp14:anchorId="046C2407" wp14:editId="7DEE2828">
            <wp:extent cx="657225" cy="1257300"/>
            <wp:effectExtent l="0" t="0" r="0" b="0"/>
            <wp:docPr id="1473398266" name="Picture 1473398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46F">
        <w:br/>
      </w:r>
      <w:r w:rsidRPr="2BDB7AE1">
        <w:rPr>
          <w:rFonts w:ascii="Georgia" w:eastAsia="Georgia" w:hAnsi="Georgia" w:cs="Georgia"/>
          <w:b/>
          <w:bCs/>
          <w:color w:val="FF0000"/>
        </w:rPr>
        <w:t>The Chapels Royal of St Peter ad Vincula and St John the Evangelist</w:t>
      </w:r>
    </w:p>
    <w:p w14:paraId="5E5787A5" w14:textId="16EED63D" w:rsidR="000360A6" w:rsidRDefault="364CEADB" w:rsidP="0032347F">
      <w:pPr>
        <w:spacing w:after="0" w:line="257" w:lineRule="auto"/>
        <w:jc w:val="center"/>
        <w:rPr>
          <w:rFonts w:ascii="Georgia" w:eastAsia="Georgia" w:hAnsi="Georgia" w:cs="Georgia"/>
          <w:b/>
          <w:bCs/>
          <w:color w:val="FF0000"/>
        </w:rPr>
      </w:pPr>
      <w:r w:rsidRPr="2BDB7AE1">
        <w:rPr>
          <w:rFonts w:ascii="Georgia" w:eastAsia="Georgia" w:hAnsi="Georgia" w:cs="Georgia"/>
          <w:b/>
          <w:bCs/>
          <w:color w:val="FF0000"/>
        </w:rPr>
        <w:t>HM Tower of London</w:t>
      </w:r>
    </w:p>
    <w:p w14:paraId="1EBD18CC" w14:textId="77777777" w:rsidR="00C15F27" w:rsidRDefault="00C15F27" w:rsidP="0032347F">
      <w:pPr>
        <w:spacing w:after="0" w:line="257" w:lineRule="auto"/>
        <w:jc w:val="center"/>
      </w:pPr>
    </w:p>
    <w:p w14:paraId="2C8C2478" w14:textId="77777777" w:rsidR="001D5DA6" w:rsidRDefault="001D5DA6" w:rsidP="0028281D">
      <w:pPr>
        <w:spacing w:after="0" w:line="240" w:lineRule="auto"/>
        <w:rPr>
          <w:rFonts w:ascii="Georgia" w:hAnsi="Georgia" w:cs="Calibri"/>
        </w:rPr>
      </w:pPr>
      <w:r w:rsidRPr="00E80D36">
        <w:rPr>
          <w:rFonts w:ascii="Georgia" w:hAnsi="Georgia" w:cs="Calibri"/>
        </w:rPr>
        <w:t>Dear friends,</w:t>
      </w:r>
    </w:p>
    <w:p w14:paraId="0B2A9C38" w14:textId="01A7C2CC" w:rsidR="008019C8" w:rsidRDefault="008019C8" w:rsidP="001E107C">
      <w:pPr>
        <w:spacing w:after="0" w:line="240" w:lineRule="auto"/>
        <w:jc w:val="both"/>
        <w:rPr>
          <w:rFonts w:ascii="Georgia" w:hAnsi="Georgia" w:cs="Calibri"/>
        </w:rPr>
      </w:pPr>
    </w:p>
    <w:p w14:paraId="2F2B349F" w14:textId="57F3C189" w:rsidR="008019C8" w:rsidRDefault="00507470" w:rsidP="001E107C">
      <w:pPr>
        <w:spacing w:after="0" w:line="240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Advent will shortly be upon us</w:t>
      </w:r>
      <w:r w:rsidR="00734AFB">
        <w:rPr>
          <w:rFonts w:ascii="Georgia" w:hAnsi="Georgia" w:cs="Calibri"/>
        </w:rPr>
        <w:t>.  The liturgical colour will turn to purple, as in Lent</w:t>
      </w:r>
      <w:r w:rsidR="009943F1">
        <w:rPr>
          <w:rFonts w:ascii="Georgia" w:hAnsi="Georgia" w:cs="Calibri"/>
        </w:rPr>
        <w:t>.</w:t>
      </w:r>
      <w:r w:rsidR="00B82803">
        <w:rPr>
          <w:rFonts w:ascii="Georgia" w:hAnsi="Georgia" w:cs="Calibri"/>
        </w:rPr>
        <w:t xml:space="preserve"> Purple stands not only for penitence but also for preparation and for royalty</w:t>
      </w:r>
      <w:r w:rsidR="008F5DF4">
        <w:rPr>
          <w:rFonts w:ascii="Georgia" w:hAnsi="Georgia" w:cs="Calibri"/>
        </w:rPr>
        <w:t>. You will recall that, at his coronation, His Majesty King Charles III wore a purple garment</w:t>
      </w:r>
      <w:r w:rsidR="00BE5A9A">
        <w:rPr>
          <w:rFonts w:ascii="Georgia" w:hAnsi="Georgia" w:cs="Calibri"/>
        </w:rPr>
        <w:t xml:space="preserve"> </w:t>
      </w:r>
      <w:r w:rsidR="00612A4E">
        <w:rPr>
          <w:rFonts w:ascii="Georgia" w:hAnsi="Georgia" w:cs="Calibri"/>
        </w:rPr>
        <w:t>which again represented not only royalty but also penitence and preparation</w:t>
      </w:r>
      <w:r w:rsidR="00BE5A9A">
        <w:rPr>
          <w:rFonts w:ascii="Georgia" w:hAnsi="Georgia" w:cs="Calibri"/>
        </w:rPr>
        <w:t xml:space="preserve"> </w:t>
      </w:r>
      <w:r w:rsidR="00612A4E">
        <w:rPr>
          <w:rFonts w:ascii="Georgia" w:hAnsi="Georgia" w:cs="Calibri"/>
        </w:rPr>
        <w:t xml:space="preserve">as he began his reign.  </w:t>
      </w:r>
      <w:r w:rsidR="00991D8B">
        <w:rPr>
          <w:rFonts w:ascii="Georgia" w:hAnsi="Georgia" w:cs="Calibri"/>
        </w:rPr>
        <w:t xml:space="preserve">It can sometimes seem strange in Lent and Advent to be preparing for something which we know happened two </w:t>
      </w:r>
      <w:r w:rsidR="00AB68FB">
        <w:rPr>
          <w:rFonts w:ascii="Georgia" w:hAnsi="Georgia" w:cs="Calibri"/>
        </w:rPr>
        <w:t xml:space="preserve">thousand </w:t>
      </w:r>
      <w:r w:rsidR="00991D8B">
        <w:rPr>
          <w:rFonts w:ascii="Georgia" w:hAnsi="Georgia" w:cs="Calibri"/>
        </w:rPr>
        <w:t xml:space="preserve">years ago.  How can we look forward to something in the past? </w:t>
      </w:r>
      <w:r w:rsidR="0035494B">
        <w:rPr>
          <w:rFonts w:ascii="Georgia" w:hAnsi="Georgia" w:cs="Calibri"/>
        </w:rPr>
        <w:t>Part of the answer lies in the fact that the element of remembering</w:t>
      </w:r>
      <w:r w:rsidR="002A6AC4">
        <w:rPr>
          <w:rFonts w:ascii="Georgia" w:hAnsi="Georgia" w:cs="Calibri"/>
        </w:rPr>
        <w:t xml:space="preserve"> in this context means not only calling to mind but also reliving, re-experiencing.  So it is that in Lent we </w:t>
      </w:r>
      <w:r w:rsidR="00E22B3D">
        <w:rPr>
          <w:rFonts w:ascii="Georgia" w:hAnsi="Georgia" w:cs="Calibri"/>
        </w:rPr>
        <w:t>aim to re-experience the events leading up to Good Friday, Holy Saturday and Easter Day.  In Advent we</w:t>
      </w:r>
      <w:r w:rsidR="001B4EF8">
        <w:rPr>
          <w:rFonts w:ascii="Georgia" w:hAnsi="Georgia" w:cs="Calibri"/>
        </w:rPr>
        <w:t xml:space="preserve"> rehearse the anticipation of those awaiting the coming of the Messiah</w:t>
      </w:r>
      <w:r w:rsidR="00C8374F">
        <w:rPr>
          <w:rFonts w:ascii="Georgia" w:hAnsi="Georgia" w:cs="Calibri"/>
        </w:rPr>
        <w:t xml:space="preserve"> and we celebrate the Incarnation – the birth of God as a human baby.  More than that, </w:t>
      </w:r>
      <w:r w:rsidR="00AE7E92">
        <w:rPr>
          <w:rFonts w:ascii="Georgia" w:hAnsi="Georgia" w:cs="Calibri"/>
        </w:rPr>
        <w:t>however</w:t>
      </w:r>
      <w:r w:rsidR="00C8374F">
        <w:rPr>
          <w:rFonts w:ascii="Georgia" w:hAnsi="Georgia" w:cs="Calibri"/>
        </w:rPr>
        <w:t>, in Advent we</w:t>
      </w:r>
      <w:r w:rsidR="00BB1CA9">
        <w:rPr>
          <w:rFonts w:ascii="Georgia" w:hAnsi="Georgia" w:cs="Calibri"/>
        </w:rPr>
        <w:t xml:space="preserve"> also look forward to something which is very much yet to happen – the Second Coming</w:t>
      </w:r>
      <w:r w:rsidR="00387871">
        <w:rPr>
          <w:rFonts w:ascii="Georgia" w:hAnsi="Georgia" w:cs="Calibri"/>
        </w:rPr>
        <w:t xml:space="preserve">.  It is that second ‘coming’ – which is what the word ‘advent means’ </w:t>
      </w:r>
      <w:r w:rsidR="00C02237">
        <w:rPr>
          <w:rFonts w:ascii="Georgia" w:hAnsi="Georgia" w:cs="Calibri"/>
        </w:rPr>
        <w:t>–</w:t>
      </w:r>
      <w:r w:rsidR="00387871">
        <w:rPr>
          <w:rFonts w:ascii="Georgia" w:hAnsi="Georgia" w:cs="Calibri"/>
        </w:rPr>
        <w:t xml:space="preserve"> </w:t>
      </w:r>
      <w:r w:rsidR="00C02237">
        <w:rPr>
          <w:rFonts w:ascii="Georgia" w:hAnsi="Georgia" w:cs="Calibri"/>
        </w:rPr>
        <w:t xml:space="preserve">which both embraces but also looks far beyond the events of two millennia ago.  </w:t>
      </w:r>
      <w:r w:rsidR="00B267BF">
        <w:rPr>
          <w:rFonts w:ascii="Georgia" w:hAnsi="Georgia" w:cs="Calibri"/>
        </w:rPr>
        <w:t>The ‘O’ Antiphons, referred to below in relation to this week’s poem</w:t>
      </w:r>
      <w:r w:rsidR="00DD6209">
        <w:rPr>
          <w:rFonts w:ascii="Georgia" w:hAnsi="Georgia" w:cs="Calibri"/>
        </w:rPr>
        <w:t xml:space="preserve">, wonderfully express that sense of anticipation of the final coming of the </w:t>
      </w:r>
      <w:r w:rsidR="00052AC1">
        <w:rPr>
          <w:rFonts w:ascii="Georgia" w:hAnsi="Georgia" w:cs="Calibri"/>
        </w:rPr>
        <w:t>Rule of God.</w:t>
      </w:r>
    </w:p>
    <w:p w14:paraId="15F15A11" w14:textId="77777777" w:rsidR="00052AC1" w:rsidRDefault="00052AC1" w:rsidP="001E107C">
      <w:pPr>
        <w:spacing w:after="0" w:line="240" w:lineRule="auto"/>
        <w:jc w:val="both"/>
        <w:rPr>
          <w:rFonts w:ascii="Georgia" w:hAnsi="Georgia" w:cs="Calibri"/>
        </w:rPr>
      </w:pPr>
    </w:p>
    <w:p w14:paraId="44BBD12A" w14:textId="3BD39A08" w:rsidR="00052AC1" w:rsidRDefault="00052AC1" w:rsidP="001E107C">
      <w:pPr>
        <w:spacing w:after="0" w:line="240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I wish you all a blessed Advent,</w:t>
      </w:r>
    </w:p>
    <w:p w14:paraId="6660EC0C" w14:textId="77777777" w:rsidR="00C56146" w:rsidRDefault="00C56146" w:rsidP="001E107C">
      <w:pPr>
        <w:spacing w:after="0" w:line="240" w:lineRule="auto"/>
        <w:jc w:val="both"/>
        <w:rPr>
          <w:rFonts w:ascii="Georgia" w:hAnsi="Georgia" w:cs="Calibri"/>
        </w:rPr>
      </w:pPr>
    </w:p>
    <w:p w14:paraId="23EC6756" w14:textId="6AD7D8B1" w:rsidR="00C56146" w:rsidRDefault="00C56146" w:rsidP="001E107C">
      <w:pPr>
        <w:spacing w:after="0" w:line="240" w:lineRule="auto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>Cortland.</w:t>
      </w:r>
    </w:p>
    <w:p w14:paraId="5317BAB5" w14:textId="77777777" w:rsidR="00FC7601" w:rsidRDefault="00FC7601" w:rsidP="00FC7601">
      <w:pPr>
        <w:spacing w:after="0" w:line="240" w:lineRule="auto"/>
        <w:rPr>
          <w:rFonts w:ascii="Georgia" w:hAnsi="Georgia" w:cs="Calibri"/>
          <w:b/>
          <w:bCs/>
        </w:rPr>
      </w:pPr>
    </w:p>
    <w:p w14:paraId="17E84DCE" w14:textId="707A3D45" w:rsidR="00FC7601" w:rsidRDefault="001D5DA6" w:rsidP="00AE7E92">
      <w:pPr>
        <w:spacing w:after="0" w:line="240" w:lineRule="auto"/>
        <w:jc w:val="both"/>
        <w:rPr>
          <w:rFonts w:ascii="Georgia" w:hAnsi="Georgia" w:cs="Calibri"/>
          <w:b/>
          <w:bCs/>
          <w:u w:val="single"/>
        </w:rPr>
      </w:pPr>
      <w:r w:rsidRPr="00E80D36">
        <w:rPr>
          <w:rFonts w:ascii="Georgia" w:hAnsi="Georgia" w:cs="Calibri"/>
        </w:rPr>
        <w:t xml:space="preserve"> </w:t>
      </w:r>
      <w:r w:rsidR="00FF18B9" w:rsidRPr="009F1594">
        <w:rPr>
          <w:rFonts w:ascii="Georgia" w:hAnsi="Georgia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2619442" wp14:editId="1A38214F">
                <wp:simplePos x="0" y="0"/>
                <wp:positionH relativeFrom="margin">
                  <wp:posOffset>0</wp:posOffset>
                </wp:positionH>
                <wp:positionV relativeFrom="paragraph">
                  <wp:posOffset>231775</wp:posOffset>
                </wp:positionV>
                <wp:extent cx="6628765" cy="312420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876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6663" w14:textId="5F37F487" w:rsidR="009F1594" w:rsidRPr="009F1594" w:rsidRDefault="009F159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</w:pPr>
                            <w:r w:rsidRPr="009F1594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>Sunday Service Details</w:t>
                            </w:r>
                            <w:r w:rsidR="00577905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847613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>3</w:t>
                            </w:r>
                            <w:r w:rsidR="00847613" w:rsidRPr="00847613">
                              <w:rPr>
                                <w:rFonts w:ascii="Georgia" w:hAnsi="Georgia" w:cs="Calibri"/>
                                <w:b/>
                                <w:bCs/>
                                <w:vertAlign w:val="superscript"/>
                              </w:rPr>
                              <w:t>rd</w:t>
                            </w:r>
                            <w:r w:rsidR="00847613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 December 2023</w:t>
                            </w:r>
                          </w:p>
                          <w:p w14:paraId="7C4BAFCA" w14:textId="73234E49" w:rsidR="009F1594" w:rsidRPr="009F1594" w:rsidRDefault="00847613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The First Sunday </w:t>
                            </w:r>
                            <w:r w:rsidR="006661D4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>of</w:t>
                            </w:r>
                            <w:r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 Advent</w:t>
                            </w:r>
                          </w:p>
                          <w:p w14:paraId="7EA3D1B0" w14:textId="77777777" w:rsidR="009F1594" w:rsidRPr="0032347F" w:rsidRDefault="009F159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B05022" w14:textId="16404BF4" w:rsidR="009F1594" w:rsidRPr="009F1594" w:rsidRDefault="009F159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</w:rPr>
                            </w:pPr>
                            <w:r w:rsidRPr="009F1594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     0915</w:t>
                            </w:r>
                            <w:r w:rsidRPr="009F1594">
                              <w:rPr>
                                <w:rFonts w:ascii="Georgia" w:hAnsi="Georgia" w:cs="Calibri"/>
                              </w:rPr>
                              <w:t xml:space="preserve"> </w:t>
                            </w:r>
                            <w:r w:rsidR="00254C21">
                              <w:rPr>
                                <w:rFonts w:ascii="Georgia" w:hAnsi="Georgia" w:cs="Calibri"/>
                              </w:rPr>
                              <w:t xml:space="preserve">Said </w:t>
                            </w:r>
                            <w:r w:rsidRPr="009F1594">
                              <w:rPr>
                                <w:rFonts w:ascii="Georgia" w:hAnsi="Georgia" w:cs="Calibri"/>
                              </w:rPr>
                              <w:t xml:space="preserve">Holy Communion St </w:t>
                            </w:r>
                            <w:r w:rsidR="00847613">
                              <w:rPr>
                                <w:rFonts w:ascii="Georgia" w:hAnsi="Georgia" w:cs="Calibri"/>
                              </w:rPr>
                              <w:t>John the Evangelist, White Tower</w:t>
                            </w:r>
                          </w:p>
                          <w:p w14:paraId="6DC4AF2C" w14:textId="7C46716B" w:rsidR="009F1594" w:rsidRPr="009F1594" w:rsidRDefault="00254C21" w:rsidP="00254C21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</w:rPr>
                            </w:pPr>
                            <w:r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    </w:t>
                            </w:r>
                            <w:r w:rsidR="009F1594" w:rsidRPr="009F1594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>1100</w:t>
                            </w:r>
                            <w:r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 </w:t>
                            </w:r>
                            <w:r w:rsidR="00847613">
                              <w:rPr>
                                <w:rFonts w:ascii="Georgia" w:hAnsi="Georgia" w:cs="Calibri"/>
                              </w:rPr>
                              <w:t>Advent Carol Service,</w:t>
                            </w:r>
                            <w:r w:rsidR="00110115">
                              <w:rPr>
                                <w:rFonts w:ascii="Georgia" w:hAnsi="Georgia" w:cs="Calibri"/>
                              </w:rPr>
                              <w:t xml:space="preserve"> St Peter ad Vincula</w:t>
                            </w:r>
                          </w:p>
                          <w:p w14:paraId="2D8125F1" w14:textId="77777777" w:rsidR="009F1594" w:rsidRPr="0032347F" w:rsidRDefault="009F159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  <w:sz w:val="16"/>
                                <w:szCs w:val="16"/>
                              </w:rPr>
                            </w:pPr>
                          </w:p>
                          <w:p w14:paraId="4E996B3D" w14:textId="77777777" w:rsidR="009F1594" w:rsidRPr="009F1594" w:rsidRDefault="009F159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</w:pPr>
                            <w:r w:rsidRPr="009F1594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Readings </w:t>
                            </w:r>
                          </w:p>
                          <w:p w14:paraId="707A4D55" w14:textId="1C553F08" w:rsidR="009F1594" w:rsidRDefault="00110115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hd w:val="clear" w:color="auto" w:fill="FFFFFF"/>
                              </w:rPr>
                              <w:t>Special readings for this service</w:t>
                            </w:r>
                          </w:p>
                          <w:p w14:paraId="32D92544" w14:textId="77777777" w:rsidR="004D3FCB" w:rsidRPr="004D3FCB" w:rsidRDefault="004D3FCB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</w:rPr>
                            </w:pPr>
                          </w:p>
                          <w:p w14:paraId="1EF59C3C" w14:textId="4C6857AF" w:rsidR="009F1594" w:rsidRPr="00FB2344" w:rsidRDefault="009F159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</w:pPr>
                            <w:r w:rsidRPr="00FB2344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Collect for the </w:t>
                            </w:r>
                            <w:r w:rsidR="001C1FDB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First Sunday </w:t>
                            </w:r>
                            <w:r w:rsidR="006661D4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>of</w:t>
                            </w:r>
                            <w:r w:rsidR="001C1FDB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 xml:space="preserve"> Advent</w:t>
                            </w:r>
                          </w:p>
                          <w:p w14:paraId="2881493E" w14:textId="411E3B00" w:rsidR="006661D4" w:rsidRDefault="00EF2768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2768">
                              <w:rPr>
                                <w:rFonts w:ascii="Georgia-Bold" w:hAnsi="Georgia-Bold"/>
                                <w:color w:val="000000"/>
                                <w:sz w:val="24"/>
                                <w:szCs w:val="24"/>
                              </w:rPr>
                              <w:t>Almighty</w:t>
                            </w:r>
                            <w:r w:rsidR="006661D4" w:rsidRPr="00EF2768">
                              <w:rPr>
                                <w:rFonts w:ascii="Georgia-Bold" w:hAnsi="Georgia-Bol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61D4"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God, give us grace that we may cast away the works of darkness, </w:t>
                            </w:r>
                          </w:p>
                          <w:p w14:paraId="4F2074E7" w14:textId="77777777" w:rsidR="00EF2768" w:rsidRDefault="006661D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>and put upon us the</w:t>
                            </w:r>
                            <w:r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armour of light, now in the time of this mortal life </w:t>
                            </w:r>
                          </w:p>
                          <w:p w14:paraId="18F3199E" w14:textId="77777777" w:rsidR="00EF2768" w:rsidRDefault="006661D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>in which thy Son Jesus Christ came to visit us in</w:t>
                            </w:r>
                            <w:r w:rsidR="00EF2768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great humility; </w:t>
                            </w:r>
                          </w:p>
                          <w:p w14:paraId="175D2881" w14:textId="77777777" w:rsidR="00EF2768" w:rsidRDefault="006661D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that in the last day, when he shall come again in his glorious majesty </w:t>
                            </w:r>
                          </w:p>
                          <w:p w14:paraId="1B942053" w14:textId="77777777" w:rsidR="00EF2768" w:rsidRDefault="006661D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>to judge both</w:t>
                            </w:r>
                            <w:r w:rsidR="00EF2768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the quick and the dead, we may rise to the life immortal; </w:t>
                            </w:r>
                          </w:p>
                          <w:p w14:paraId="2CBE4739" w14:textId="77777777" w:rsidR="00EF2768" w:rsidRDefault="006661D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>through him who liveth and reigneth with</w:t>
                            </w:r>
                            <w:r w:rsidR="00EF2768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thee and the Holy Ghost, </w:t>
                            </w:r>
                          </w:p>
                          <w:p w14:paraId="5C8170D2" w14:textId="23FFF09C" w:rsidR="009F1594" w:rsidRPr="009F1594" w:rsidRDefault="006661D4" w:rsidP="009F1594">
                            <w:pPr>
                              <w:spacing w:after="0"/>
                              <w:jc w:val="center"/>
                              <w:rPr>
                                <w:rFonts w:ascii="Georgia" w:hAnsi="Georgia" w:cs="Calibri"/>
                              </w:rPr>
                            </w:pPr>
                            <w:r w:rsidRPr="006661D4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>one God, now and for ever.</w:t>
                            </w:r>
                            <w:r w:rsidRPr="006661D4">
                              <w:t xml:space="preserve"> </w:t>
                            </w:r>
                            <w:r w:rsidR="00583ED6" w:rsidRPr="00583ED6">
                              <w:t xml:space="preserve"> </w:t>
                            </w:r>
                            <w:r w:rsidR="000F261E" w:rsidRPr="000F261E">
                              <w:rPr>
                                <w:rFonts w:ascii="Georgia" w:hAnsi="Georg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3616">
                              <w:rPr>
                                <w:rStyle w:val="fontstyle21"/>
                              </w:rPr>
                              <w:t xml:space="preserve"> </w:t>
                            </w:r>
                            <w:r w:rsidR="009F1594" w:rsidRPr="009F1594">
                              <w:rPr>
                                <w:rFonts w:ascii="Georgia" w:hAnsi="Georgia" w:cs="Calibri"/>
                                <w:b/>
                                <w:bCs/>
                              </w:rPr>
                              <w:t>Amen</w:t>
                            </w:r>
                            <w:r w:rsidR="009F1594" w:rsidRPr="009F1594">
                              <w:rPr>
                                <w:rFonts w:ascii="Georgia" w:hAnsi="Georgia" w:cs="Calibri"/>
                              </w:rPr>
                              <w:t>.</w:t>
                            </w:r>
                          </w:p>
                          <w:p w14:paraId="106D582E" w14:textId="3B03E58D" w:rsidR="009F1594" w:rsidRDefault="009F15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9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25pt;width:521.95pt;height:24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">
                <v:textbox>
                  <w:txbxContent>
                    <w:p w14:paraId="4D136663" w14:textId="5F37F487" w:rsidR="009F1594" w:rsidRPr="009F1594" w:rsidRDefault="009F1594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  <w:b/>
                          <w:bCs/>
                        </w:rPr>
                      </w:pPr>
                      <w:r w:rsidRPr="009F1594">
                        <w:rPr>
                          <w:rFonts w:ascii="Georgia" w:hAnsi="Georgia" w:cs="Calibri"/>
                          <w:b/>
                          <w:bCs/>
                        </w:rPr>
                        <w:t>Sunday Service Details</w:t>
                      </w:r>
                      <w:r w:rsidR="00577905">
                        <w:rPr>
                          <w:rFonts w:ascii="Georgia" w:hAnsi="Georgia" w:cs="Calibri"/>
                          <w:b/>
                          <w:bCs/>
                        </w:rPr>
                        <w:t xml:space="preserve"> </w:t>
                      </w:r>
                      <w:r w:rsidR="00847613">
                        <w:rPr>
                          <w:rFonts w:ascii="Georgia" w:hAnsi="Georgia" w:cs="Calibri"/>
                          <w:b/>
                          <w:bCs/>
                        </w:rPr>
                        <w:t>3</w:t>
                      </w:r>
                      <w:r w:rsidR="00847613" w:rsidRPr="00847613">
                        <w:rPr>
                          <w:rFonts w:ascii="Georgia" w:hAnsi="Georgia" w:cs="Calibri"/>
                          <w:b/>
                          <w:bCs/>
                          <w:vertAlign w:val="superscript"/>
                        </w:rPr>
                        <w:t>rd</w:t>
                      </w:r>
                      <w:r w:rsidR="00847613">
                        <w:rPr>
                          <w:rFonts w:ascii="Georgia" w:hAnsi="Georgia" w:cs="Calibri"/>
                          <w:b/>
                          <w:bCs/>
                        </w:rPr>
                        <w:t xml:space="preserve"> December 2023</w:t>
                      </w:r>
                    </w:p>
                    <w:p w14:paraId="7C4BAFCA" w14:textId="73234E49" w:rsidR="009F1594" w:rsidRPr="009F1594" w:rsidRDefault="00847613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  <w:b/>
                          <w:bCs/>
                        </w:rPr>
                      </w:pPr>
                      <w:r>
                        <w:rPr>
                          <w:rFonts w:ascii="Georgia" w:hAnsi="Georgia" w:cs="Calibri"/>
                          <w:b/>
                          <w:bCs/>
                        </w:rPr>
                        <w:t xml:space="preserve">The First Sunday </w:t>
                      </w:r>
                      <w:r w:rsidR="006661D4">
                        <w:rPr>
                          <w:rFonts w:ascii="Georgia" w:hAnsi="Georgia" w:cs="Calibri"/>
                          <w:b/>
                          <w:bCs/>
                        </w:rPr>
                        <w:t>of</w:t>
                      </w:r>
                      <w:r>
                        <w:rPr>
                          <w:rFonts w:ascii="Georgia" w:hAnsi="Georgia" w:cs="Calibri"/>
                          <w:b/>
                          <w:bCs/>
                        </w:rPr>
                        <w:t xml:space="preserve"> Advent</w:t>
                      </w:r>
                    </w:p>
                    <w:p w14:paraId="7EA3D1B0" w14:textId="77777777" w:rsidR="009F1594" w:rsidRPr="0032347F" w:rsidRDefault="009F1594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DB05022" w14:textId="16404BF4" w:rsidR="009F1594" w:rsidRPr="009F1594" w:rsidRDefault="009F1594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</w:rPr>
                      </w:pPr>
                      <w:r w:rsidRPr="009F1594">
                        <w:rPr>
                          <w:rFonts w:ascii="Georgia" w:hAnsi="Georgia" w:cs="Calibri"/>
                          <w:b/>
                          <w:bCs/>
                        </w:rPr>
                        <w:t xml:space="preserve">     0915</w:t>
                      </w:r>
                      <w:r w:rsidRPr="009F1594">
                        <w:rPr>
                          <w:rFonts w:ascii="Georgia" w:hAnsi="Georgia" w:cs="Calibri"/>
                        </w:rPr>
                        <w:t xml:space="preserve"> </w:t>
                      </w:r>
                      <w:r w:rsidR="00254C21">
                        <w:rPr>
                          <w:rFonts w:ascii="Georgia" w:hAnsi="Georgia" w:cs="Calibri"/>
                        </w:rPr>
                        <w:t xml:space="preserve">Said </w:t>
                      </w:r>
                      <w:r w:rsidRPr="009F1594">
                        <w:rPr>
                          <w:rFonts w:ascii="Georgia" w:hAnsi="Georgia" w:cs="Calibri"/>
                        </w:rPr>
                        <w:t xml:space="preserve">Holy Communion St </w:t>
                      </w:r>
                      <w:r w:rsidR="00847613">
                        <w:rPr>
                          <w:rFonts w:ascii="Georgia" w:hAnsi="Georgia" w:cs="Calibri"/>
                        </w:rPr>
                        <w:t>John the Evangelist, White Tower</w:t>
                      </w:r>
                    </w:p>
                    <w:p w14:paraId="6DC4AF2C" w14:textId="7C46716B" w:rsidR="009F1594" w:rsidRPr="009F1594" w:rsidRDefault="00254C21" w:rsidP="00254C21">
                      <w:pPr>
                        <w:spacing w:after="0"/>
                        <w:jc w:val="center"/>
                        <w:rPr>
                          <w:rFonts w:ascii="Georgia" w:hAnsi="Georgia" w:cs="Calibri"/>
                        </w:rPr>
                      </w:pPr>
                      <w:r>
                        <w:rPr>
                          <w:rFonts w:ascii="Georgia" w:hAnsi="Georgia" w:cs="Calibri"/>
                          <w:b/>
                          <w:bCs/>
                        </w:rPr>
                        <w:t xml:space="preserve">    </w:t>
                      </w:r>
                      <w:r w:rsidR="009F1594" w:rsidRPr="009F1594">
                        <w:rPr>
                          <w:rFonts w:ascii="Georgia" w:hAnsi="Georgia" w:cs="Calibri"/>
                          <w:b/>
                          <w:bCs/>
                        </w:rPr>
                        <w:t>1100</w:t>
                      </w:r>
                      <w:r>
                        <w:rPr>
                          <w:rFonts w:ascii="Georgia" w:hAnsi="Georgia" w:cs="Calibri"/>
                          <w:b/>
                          <w:bCs/>
                        </w:rPr>
                        <w:t xml:space="preserve"> </w:t>
                      </w:r>
                      <w:r w:rsidR="00847613">
                        <w:rPr>
                          <w:rFonts w:ascii="Georgia" w:hAnsi="Georgia" w:cs="Calibri"/>
                        </w:rPr>
                        <w:t>Advent Carol Service,</w:t>
                      </w:r>
                      <w:r w:rsidR="00110115">
                        <w:rPr>
                          <w:rFonts w:ascii="Georgia" w:hAnsi="Georgia" w:cs="Calibri"/>
                        </w:rPr>
                        <w:t xml:space="preserve"> St Peter ad Vincula</w:t>
                      </w:r>
                    </w:p>
                    <w:p w14:paraId="2D8125F1" w14:textId="77777777" w:rsidR="009F1594" w:rsidRPr="0032347F" w:rsidRDefault="009F1594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  <w:sz w:val="16"/>
                          <w:szCs w:val="16"/>
                        </w:rPr>
                      </w:pPr>
                    </w:p>
                    <w:p w14:paraId="4E996B3D" w14:textId="77777777" w:rsidR="009F1594" w:rsidRPr="009F1594" w:rsidRDefault="009F1594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  <w:b/>
                          <w:bCs/>
                        </w:rPr>
                      </w:pPr>
                      <w:r w:rsidRPr="009F1594">
                        <w:rPr>
                          <w:rFonts w:ascii="Georgia" w:hAnsi="Georgia" w:cs="Calibri"/>
                          <w:b/>
                          <w:bCs/>
                        </w:rPr>
                        <w:t xml:space="preserve">Readings </w:t>
                      </w:r>
                    </w:p>
                    <w:p w14:paraId="707A4D55" w14:textId="1C553F08" w:rsidR="009F1594" w:rsidRDefault="00110115" w:rsidP="009F1594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hd w:val="clear" w:color="auto" w:fill="FFFFFF"/>
                        </w:rPr>
                        <w:t>Special readings for this service</w:t>
                      </w:r>
                    </w:p>
                    <w:p w14:paraId="32D92544" w14:textId="77777777" w:rsidR="004D3FCB" w:rsidRPr="004D3FCB" w:rsidRDefault="004D3FCB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</w:rPr>
                      </w:pPr>
                    </w:p>
                    <w:p w14:paraId="1EF59C3C" w14:textId="4C6857AF" w:rsidR="009F1594" w:rsidRPr="00FB2344" w:rsidRDefault="009F1594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  <w:b/>
                          <w:bCs/>
                        </w:rPr>
                      </w:pPr>
                      <w:r w:rsidRPr="00FB2344">
                        <w:rPr>
                          <w:rFonts w:ascii="Georgia" w:hAnsi="Georgia" w:cs="Calibri"/>
                          <w:b/>
                          <w:bCs/>
                        </w:rPr>
                        <w:t xml:space="preserve">Collect for the </w:t>
                      </w:r>
                      <w:r w:rsidR="001C1FDB">
                        <w:rPr>
                          <w:rFonts w:ascii="Georgia" w:hAnsi="Georgia" w:cs="Calibri"/>
                          <w:b/>
                          <w:bCs/>
                        </w:rPr>
                        <w:t xml:space="preserve">First Sunday </w:t>
                      </w:r>
                      <w:r w:rsidR="006661D4">
                        <w:rPr>
                          <w:rFonts w:ascii="Georgia" w:hAnsi="Georgia" w:cs="Calibri"/>
                          <w:b/>
                          <w:bCs/>
                        </w:rPr>
                        <w:t>of</w:t>
                      </w:r>
                      <w:r w:rsidR="001C1FDB">
                        <w:rPr>
                          <w:rFonts w:ascii="Georgia" w:hAnsi="Georgia" w:cs="Calibri"/>
                          <w:b/>
                          <w:bCs/>
                        </w:rPr>
                        <w:t xml:space="preserve"> Advent</w:t>
                      </w:r>
                    </w:p>
                    <w:p w14:paraId="2881493E" w14:textId="411E3B00" w:rsidR="006661D4" w:rsidRDefault="00EF2768" w:rsidP="009F1594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</w:pPr>
                      <w:r w:rsidRPr="00EF2768">
                        <w:rPr>
                          <w:rFonts w:ascii="Georgia-Bold" w:hAnsi="Georgia-Bold"/>
                          <w:color w:val="000000"/>
                          <w:sz w:val="24"/>
                          <w:szCs w:val="24"/>
                        </w:rPr>
                        <w:t>Almighty</w:t>
                      </w:r>
                      <w:r w:rsidR="006661D4" w:rsidRPr="00EF2768">
                        <w:rPr>
                          <w:rFonts w:ascii="Georgia-Bold" w:hAnsi="Georgia-Bol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661D4"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God, give us grace that we may cast away the works of darkness, </w:t>
                      </w:r>
                    </w:p>
                    <w:p w14:paraId="4F2074E7" w14:textId="77777777" w:rsidR="00EF2768" w:rsidRDefault="006661D4" w:rsidP="009F1594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</w:pP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>and put upon us the</w:t>
                      </w:r>
                      <w:r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armour of light, now in the time of this mortal life </w:t>
                      </w:r>
                    </w:p>
                    <w:p w14:paraId="18F3199E" w14:textId="77777777" w:rsidR="00EF2768" w:rsidRDefault="006661D4" w:rsidP="009F1594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</w:pP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>in which thy Son Jesus Christ came to visit us in</w:t>
                      </w:r>
                      <w:r w:rsidR="00EF2768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great humility; </w:t>
                      </w:r>
                    </w:p>
                    <w:p w14:paraId="175D2881" w14:textId="77777777" w:rsidR="00EF2768" w:rsidRDefault="006661D4" w:rsidP="009F1594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</w:pP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that in the last day, when he shall come again in his glorious majesty </w:t>
                      </w:r>
                    </w:p>
                    <w:p w14:paraId="1B942053" w14:textId="77777777" w:rsidR="00EF2768" w:rsidRDefault="006661D4" w:rsidP="009F1594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</w:pP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>to judge both</w:t>
                      </w:r>
                      <w:r w:rsidR="00EF2768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the quick and the dead, we may rise to the life immortal; </w:t>
                      </w:r>
                    </w:p>
                    <w:p w14:paraId="2CBE4739" w14:textId="77777777" w:rsidR="00EF2768" w:rsidRDefault="006661D4" w:rsidP="009F1594">
                      <w:pPr>
                        <w:spacing w:after="0"/>
                        <w:jc w:val="center"/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</w:pP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>through him who liveth and reigneth with</w:t>
                      </w:r>
                      <w:r w:rsidR="00EF2768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thee and the Holy Ghost, </w:t>
                      </w:r>
                    </w:p>
                    <w:p w14:paraId="5C8170D2" w14:textId="23FFF09C" w:rsidR="009F1594" w:rsidRPr="009F1594" w:rsidRDefault="006661D4" w:rsidP="009F1594">
                      <w:pPr>
                        <w:spacing w:after="0"/>
                        <w:jc w:val="center"/>
                        <w:rPr>
                          <w:rFonts w:ascii="Georgia" w:hAnsi="Georgia" w:cs="Calibri"/>
                        </w:rPr>
                      </w:pPr>
                      <w:r w:rsidRPr="006661D4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>one God, now and for ever.</w:t>
                      </w:r>
                      <w:r w:rsidRPr="006661D4">
                        <w:t xml:space="preserve"> </w:t>
                      </w:r>
                      <w:r w:rsidR="00583ED6" w:rsidRPr="00583ED6">
                        <w:t xml:space="preserve"> </w:t>
                      </w:r>
                      <w:r w:rsidR="000F261E" w:rsidRPr="000F261E">
                        <w:rPr>
                          <w:rFonts w:ascii="Georgia" w:hAnsi="Georg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633616">
                        <w:rPr>
                          <w:rStyle w:val="fontstyle21"/>
                        </w:rPr>
                        <w:t xml:space="preserve"> </w:t>
                      </w:r>
                      <w:r w:rsidR="009F1594" w:rsidRPr="009F1594">
                        <w:rPr>
                          <w:rFonts w:ascii="Georgia" w:hAnsi="Georgia" w:cs="Calibri"/>
                          <w:b/>
                          <w:bCs/>
                        </w:rPr>
                        <w:t>Amen</w:t>
                      </w:r>
                      <w:r w:rsidR="009F1594" w:rsidRPr="009F1594">
                        <w:rPr>
                          <w:rFonts w:ascii="Georgia" w:hAnsi="Georgia" w:cs="Calibri"/>
                        </w:rPr>
                        <w:t>.</w:t>
                      </w:r>
                    </w:p>
                    <w:p w14:paraId="106D582E" w14:textId="3B03E58D" w:rsidR="009F1594" w:rsidRDefault="009F1594"/>
                  </w:txbxContent>
                </v:textbox>
                <w10:wrap type="square" anchorx="margin"/>
              </v:shape>
            </w:pict>
          </mc:Fallback>
        </mc:AlternateContent>
      </w:r>
    </w:p>
    <w:p w14:paraId="28A9386F" w14:textId="77777777" w:rsidR="00FC68F9" w:rsidRDefault="00FC68F9" w:rsidP="00C97006">
      <w:pPr>
        <w:rPr>
          <w:rFonts w:ascii="Georgia" w:hAnsi="Georgia" w:cs="Calibri"/>
          <w:b/>
          <w:bCs/>
          <w:u w:val="single"/>
        </w:rPr>
      </w:pPr>
    </w:p>
    <w:p w14:paraId="4C105DFC" w14:textId="49A65D8C" w:rsidR="00EF40F3" w:rsidRDefault="00EC7977" w:rsidP="00C97006">
      <w:pPr>
        <w:rPr>
          <w:rFonts w:ascii="Georgia" w:hAnsi="Georgia"/>
          <w:b/>
          <w:bCs/>
          <w:u w:val="single"/>
          <w:lang w:eastAsia="en-GB"/>
        </w:rPr>
      </w:pPr>
      <w:r w:rsidRPr="00697EF6">
        <w:rPr>
          <w:rFonts w:ascii="Georgia" w:hAnsi="Georgia" w:cs="Calibri"/>
          <w:b/>
          <w:bCs/>
          <w:u w:val="single"/>
        </w:rPr>
        <w:t>Poem of the week</w:t>
      </w:r>
      <w:r w:rsidR="00697EF6" w:rsidRPr="00697EF6">
        <w:rPr>
          <w:rFonts w:ascii="Georgia" w:hAnsi="Georgia" w:cs="Calibri"/>
          <w:b/>
          <w:bCs/>
          <w:u w:val="single"/>
        </w:rPr>
        <w:t xml:space="preserve">: </w:t>
      </w:r>
      <w:r w:rsidR="004417F7">
        <w:rPr>
          <w:rFonts w:ascii="Georgia" w:hAnsi="Georgia" w:cs="Calibri"/>
          <w:b/>
          <w:bCs/>
          <w:u w:val="single"/>
        </w:rPr>
        <w:t xml:space="preserve">O Rex </w:t>
      </w:r>
      <w:r w:rsidR="005F466C">
        <w:rPr>
          <w:rFonts w:ascii="Georgia" w:hAnsi="Georgia" w:cs="Calibri"/>
          <w:b/>
          <w:bCs/>
          <w:u w:val="single"/>
        </w:rPr>
        <w:t xml:space="preserve">Gentium </w:t>
      </w:r>
      <w:r w:rsidR="004417F7">
        <w:rPr>
          <w:rFonts w:ascii="Georgia" w:hAnsi="Georgia" w:cs="Calibri"/>
          <w:b/>
          <w:bCs/>
          <w:u w:val="single"/>
        </w:rPr>
        <w:t>by Malcolm Guite</w:t>
      </w:r>
      <w:r w:rsidR="00697EF6" w:rsidRPr="00697EF6">
        <w:rPr>
          <w:rFonts w:ascii="Georgia" w:hAnsi="Georgia"/>
          <w:b/>
          <w:bCs/>
          <w:u w:val="single"/>
          <w:lang w:eastAsia="en-GB"/>
        </w:rPr>
        <w:t>.</w:t>
      </w:r>
    </w:p>
    <w:p w14:paraId="7558243A" w14:textId="031F4671" w:rsidR="001C1FDB" w:rsidRDefault="00F41EDA" w:rsidP="00801EC1">
      <w:pPr>
        <w:jc w:val="both"/>
        <w:rPr>
          <w:rFonts w:ascii="Georgia" w:hAnsi="Georgia"/>
          <w:sz w:val="24"/>
          <w:szCs w:val="24"/>
          <w:lang w:eastAsia="en-GB"/>
        </w:rPr>
      </w:pPr>
      <w:r w:rsidRPr="00972DB9">
        <w:rPr>
          <w:rFonts w:ascii="Georgia" w:hAnsi="Georgia"/>
          <w:sz w:val="24"/>
          <w:szCs w:val="24"/>
          <w:lang w:eastAsia="en-GB"/>
        </w:rPr>
        <w:t>Malcolm Guite</w:t>
      </w:r>
      <w:r w:rsidR="00C21465" w:rsidRPr="00972DB9">
        <w:rPr>
          <w:rFonts w:ascii="Georgia" w:hAnsi="Georgia"/>
          <w:sz w:val="24"/>
          <w:szCs w:val="24"/>
          <w:lang w:eastAsia="en-GB"/>
        </w:rPr>
        <w:t xml:space="preserve">, born in Nigeria where his father was a Methodist missionary, was educated </w:t>
      </w:r>
      <w:r w:rsidR="000D39A2" w:rsidRPr="00972DB9">
        <w:rPr>
          <w:rFonts w:ascii="Georgia" w:hAnsi="Georgia"/>
          <w:sz w:val="24"/>
          <w:szCs w:val="24"/>
          <w:lang w:eastAsia="en-GB"/>
        </w:rPr>
        <w:t xml:space="preserve">at a boarding school in the UK after his parents had moved to Canada. </w:t>
      </w:r>
      <w:r w:rsidR="00FC68F9">
        <w:rPr>
          <w:rFonts w:ascii="Georgia" w:hAnsi="Georgia"/>
          <w:sz w:val="24"/>
          <w:szCs w:val="24"/>
          <w:lang w:eastAsia="en-GB"/>
        </w:rPr>
        <w:t>Hating</w:t>
      </w:r>
      <w:r w:rsidR="000D39A2" w:rsidRPr="00972DB9">
        <w:rPr>
          <w:rFonts w:ascii="Georgia" w:hAnsi="Georgia"/>
          <w:sz w:val="24"/>
          <w:szCs w:val="24"/>
          <w:lang w:eastAsia="en-GB"/>
        </w:rPr>
        <w:t xml:space="preserve"> </w:t>
      </w:r>
      <w:r w:rsidR="005E61B8">
        <w:rPr>
          <w:rFonts w:ascii="Georgia" w:hAnsi="Georgia"/>
          <w:sz w:val="24"/>
          <w:szCs w:val="24"/>
          <w:lang w:eastAsia="en-GB"/>
        </w:rPr>
        <w:t>his time at school</w:t>
      </w:r>
      <w:r w:rsidR="00FC68F9">
        <w:rPr>
          <w:rFonts w:ascii="Georgia" w:hAnsi="Georgia"/>
          <w:sz w:val="24"/>
          <w:szCs w:val="24"/>
          <w:lang w:eastAsia="en-GB"/>
        </w:rPr>
        <w:t>, he</w:t>
      </w:r>
      <w:r w:rsidR="000D39A2" w:rsidRPr="00972DB9">
        <w:rPr>
          <w:rFonts w:ascii="Georgia" w:hAnsi="Georgia"/>
          <w:sz w:val="24"/>
          <w:szCs w:val="24"/>
          <w:lang w:eastAsia="en-GB"/>
        </w:rPr>
        <w:t xml:space="preserve"> </w:t>
      </w:r>
      <w:r w:rsidR="009458E3" w:rsidRPr="00972DB9">
        <w:rPr>
          <w:rFonts w:ascii="Georgia" w:hAnsi="Georgia"/>
          <w:sz w:val="24"/>
          <w:szCs w:val="24"/>
          <w:lang w:eastAsia="en-GB"/>
        </w:rPr>
        <w:t xml:space="preserve">abandoned </w:t>
      </w:r>
      <w:r w:rsidR="004A022E" w:rsidRPr="00972DB9">
        <w:rPr>
          <w:rFonts w:ascii="Georgia" w:hAnsi="Georgia"/>
          <w:sz w:val="24"/>
          <w:szCs w:val="24"/>
          <w:lang w:eastAsia="en-GB"/>
        </w:rPr>
        <w:t>Christianity</w:t>
      </w:r>
      <w:r w:rsidR="009458E3" w:rsidRPr="00972DB9">
        <w:rPr>
          <w:rFonts w:ascii="Georgia" w:hAnsi="Georgia"/>
          <w:sz w:val="24"/>
          <w:szCs w:val="24"/>
          <w:lang w:eastAsia="en-GB"/>
        </w:rPr>
        <w:t xml:space="preserve">, embracing instead a </w:t>
      </w:r>
      <w:r w:rsidR="009458E3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rational scientific materialism</w:t>
      </w:r>
      <w:r w:rsidR="009458E3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.   </w:t>
      </w:r>
      <w:r w:rsidR="00B80EEE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He won a scholarship to Pembroke College, Cambridge, where he 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returned gradually to his Christian faith</w:t>
      </w:r>
      <w:r w:rsidR="00801EC1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, moved by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lastRenderedPageBreak/>
        <w:t>beauty in the poetry of </w:t>
      </w:r>
      <w:r w:rsidR="00656286" w:rsidRPr="00972DB9">
        <w:rPr>
          <w:rFonts w:ascii="Georgia" w:hAnsi="Georgia" w:cs="Arial"/>
          <w:sz w:val="24"/>
          <w:szCs w:val="24"/>
          <w:shd w:val="clear" w:color="auto" w:fill="FFFFFF"/>
        </w:rPr>
        <w:t>John Keats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 and </w:t>
      </w:r>
      <w:r w:rsidR="00656286" w:rsidRPr="00972DB9">
        <w:rPr>
          <w:rFonts w:ascii="Georgia" w:hAnsi="Georgia" w:cs="Arial"/>
          <w:sz w:val="24"/>
          <w:szCs w:val="24"/>
          <w:shd w:val="clear" w:color="auto" w:fill="FFFFFF"/>
        </w:rPr>
        <w:t>Percy Bysshe Shelley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 and</w:t>
      </w:r>
      <w:r w:rsidR="004C731D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by his 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visits to historical sites </w:t>
      </w:r>
      <w:r w:rsidR="004C731D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with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deep religious significance</w:t>
      </w:r>
      <w:r w:rsidR="004C731D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- </w:t>
      </w:r>
      <w:r w:rsidR="00656286" w:rsidRPr="00972DB9">
        <w:rPr>
          <w:rFonts w:ascii="Georgia" w:hAnsi="Georgia" w:cs="Arial"/>
          <w:sz w:val="24"/>
          <w:szCs w:val="24"/>
          <w:shd w:val="clear" w:color="auto" w:fill="FFFFFF"/>
        </w:rPr>
        <w:t>Rome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, </w:t>
      </w:r>
      <w:r w:rsidR="00656286" w:rsidRPr="00972DB9">
        <w:rPr>
          <w:rFonts w:ascii="Georgia" w:hAnsi="Georgia" w:cs="Arial"/>
          <w:sz w:val="24"/>
          <w:szCs w:val="24"/>
          <w:shd w:val="clear" w:color="auto" w:fill="FFFFFF"/>
        </w:rPr>
        <w:t>Glencolmcille</w:t>
      </w:r>
      <w:r w:rsidR="00D445DB" w:rsidRPr="00972DB9">
        <w:rPr>
          <w:rFonts w:ascii="Georgia" w:hAnsi="Georgia" w:cs="Arial"/>
          <w:sz w:val="24"/>
          <w:szCs w:val="24"/>
          <w:shd w:val="clear" w:color="auto" w:fill="FFFFFF"/>
        </w:rPr>
        <w:t xml:space="preserve"> in Northern Ireland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, and </w:t>
      </w:r>
      <w:r w:rsidR="00656286" w:rsidRPr="00972DB9">
        <w:rPr>
          <w:rFonts w:ascii="Georgia" w:hAnsi="Georgia" w:cs="Arial"/>
          <w:sz w:val="24"/>
          <w:szCs w:val="24"/>
          <w:shd w:val="clear" w:color="auto" w:fill="FFFFFF"/>
        </w:rPr>
        <w:t>Iona</w:t>
      </w:r>
      <w:r w:rsidR="00D445DB" w:rsidRPr="00972DB9">
        <w:rPr>
          <w:rFonts w:ascii="Georgia" w:hAnsi="Georgia" w:cs="Arial"/>
          <w:sz w:val="24"/>
          <w:szCs w:val="24"/>
          <w:shd w:val="clear" w:color="auto" w:fill="FFFFFF"/>
        </w:rPr>
        <w:t xml:space="preserve"> in Scotland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. </w:t>
      </w:r>
      <w:r w:rsidR="004C731D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He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decided to begin </w:t>
      </w:r>
      <w:r w:rsidR="00656A96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composing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poetry</w:t>
      </w:r>
      <w:r w:rsidR="00656A96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of his own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. In his final year of undergraduate study, </w:t>
      </w:r>
      <w:r w:rsidR="00CC226D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while </w:t>
      </w:r>
      <w:r w:rsidR="00CC226D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writing a literary paper analysing the </w:t>
      </w:r>
      <w:r w:rsidR="00CC226D" w:rsidRPr="00972DB9">
        <w:rPr>
          <w:rFonts w:ascii="Georgia" w:hAnsi="Georgia" w:cs="Arial"/>
          <w:sz w:val="24"/>
          <w:szCs w:val="24"/>
          <w:shd w:val="clear" w:color="auto" w:fill="FFFFFF"/>
        </w:rPr>
        <w:t>Psalms</w:t>
      </w:r>
      <w:r w:rsidR="00CC226D">
        <w:rPr>
          <w:rFonts w:ascii="Georgia" w:hAnsi="Georgia" w:cs="Arial"/>
          <w:sz w:val="24"/>
          <w:szCs w:val="24"/>
          <w:shd w:val="clear" w:color="auto" w:fill="FFFFFF"/>
        </w:rPr>
        <w:t>,</w:t>
      </w:r>
      <w:r w:rsidR="00CC226D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Guite had a religious experience </w:t>
      </w:r>
      <w:r w:rsidR="00CC226D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which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he likened to a </w:t>
      </w:r>
      <w:r w:rsidR="00656286" w:rsidRPr="00972DB9">
        <w:rPr>
          <w:rFonts w:ascii="Georgia" w:hAnsi="Georgia" w:cs="Arial"/>
          <w:sz w:val="24"/>
          <w:szCs w:val="24"/>
          <w:shd w:val="clear" w:color="auto" w:fill="FFFFFF"/>
        </w:rPr>
        <w:t>conversion</w:t>
      </w:r>
      <w:r w:rsidR="00972DB9" w:rsidRPr="00972DB9">
        <w:rPr>
          <w:rFonts w:ascii="Georgia" w:hAnsi="Georgia" w:cs="Arial"/>
          <w:sz w:val="24"/>
          <w:szCs w:val="24"/>
          <w:shd w:val="clear" w:color="auto" w:fill="FFFFFF"/>
        </w:rPr>
        <w:t>.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 He </w:t>
      </w:r>
      <w:r w:rsidR="00972DB9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was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confirmed in the </w:t>
      </w:r>
      <w:r w:rsidR="00656286" w:rsidRPr="00972DB9">
        <w:rPr>
          <w:rFonts w:ascii="Georgia" w:hAnsi="Georgia" w:cs="Arial"/>
          <w:sz w:val="24"/>
          <w:szCs w:val="24"/>
          <w:shd w:val="clear" w:color="auto" w:fill="FFFFFF"/>
        </w:rPr>
        <w:t>Church of England</w:t>
      </w:r>
      <w:r w:rsidR="00656286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 shortly after</w:t>
      </w:r>
      <w:r w:rsidR="00972DB9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and has since become one of </w:t>
      </w:r>
      <w:r w:rsidR="005B07CA">
        <w:rPr>
          <w:rFonts w:ascii="Georgia" w:hAnsi="Georgia" w:cs="Arial"/>
          <w:color w:val="202122"/>
          <w:sz w:val="24"/>
          <w:szCs w:val="24"/>
          <w:shd w:val="clear" w:color="auto" w:fill="FFFFFF"/>
        </w:rPr>
        <w:t>our</w:t>
      </w:r>
      <w:r w:rsidR="00972DB9" w:rsidRPr="00972DB9">
        <w:rPr>
          <w:rFonts w:ascii="Georgia" w:hAnsi="Georgia" w:cs="Arial"/>
          <w:color w:val="202122"/>
          <w:sz w:val="24"/>
          <w:szCs w:val="24"/>
          <w:shd w:val="clear" w:color="auto" w:fill="FFFFFF"/>
        </w:rPr>
        <w:t xml:space="preserve"> foremost Anglican poets. </w:t>
      </w:r>
      <w:r w:rsidR="00972DB9" w:rsidRPr="00972DB9">
        <w:rPr>
          <w:rFonts w:ascii="Georgia" w:hAnsi="Georgia"/>
          <w:sz w:val="24"/>
          <w:szCs w:val="24"/>
          <w:lang w:eastAsia="en-GB"/>
        </w:rPr>
        <w:t xml:space="preserve"> </w:t>
      </w:r>
    </w:p>
    <w:p w14:paraId="7A016DCE" w14:textId="73D0CF88" w:rsidR="00915671" w:rsidRDefault="007101DF" w:rsidP="00801EC1">
      <w:pPr>
        <w:jc w:val="both"/>
        <w:rPr>
          <w:rFonts w:ascii="Georgia" w:hAnsi="Georgia"/>
          <w:sz w:val="24"/>
          <w:szCs w:val="24"/>
          <w:lang w:eastAsia="en-GB"/>
        </w:rPr>
      </w:pPr>
      <w:r>
        <w:rPr>
          <w:rFonts w:ascii="Georgia" w:hAnsi="Georgia"/>
          <w:sz w:val="24"/>
          <w:szCs w:val="24"/>
          <w:lang w:eastAsia="en-GB"/>
        </w:rPr>
        <w:t xml:space="preserve">The ’O’ Antiphons are an ancient set of texts addressing Christ with titles drawn from the Hebrew Scriptures. </w:t>
      </w:r>
      <w:r w:rsidR="00CE267D">
        <w:rPr>
          <w:rFonts w:ascii="Georgia" w:hAnsi="Georgia"/>
          <w:sz w:val="24"/>
          <w:szCs w:val="24"/>
          <w:lang w:eastAsia="en-GB"/>
        </w:rPr>
        <w:t xml:space="preserve">In the Roman Catholic </w:t>
      </w:r>
      <w:r w:rsidR="00316870">
        <w:rPr>
          <w:rFonts w:ascii="Georgia" w:hAnsi="Georgia"/>
          <w:sz w:val="24"/>
          <w:szCs w:val="24"/>
          <w:lang w:eastAsia="en-GB"/>
        </w:rPr>
        <w:t>Church they are sung between the 17</w:t>
      </w:r>
      <w:r w:rsidR="00316870" w:rsidRPr="00316870">
        <w:rPr>
          <w:rFonts w:ascii="Georgia" w:hAnsi="Georgia"/>
          <w:sz w:val="24"/>
          <w:szCs w:val="24"/>
          <w:vertAlign w:val="superscript"/>
          <w:lang w:eastAsia="en-GB"/>
        </w:rPr>
        <w:t>th</w:t>
      </w:r>
      <w:r w:rsidR="00316870">
        <w:rPr>
          <w:rFonts w:ascii="Georgia" w:hAnsi="Georgia"/>
          <w:sz w:val="24"/>
          <w:szCs w:val="24"/>
          <w:lang w:eastAsia="en-GB"/>
        </w:rPr>
        <w:t xml:space="preserve"> and 23</w:t>
      </w:r>
      <w:r w:rsidR="00316870" w:rsidRPr="00316870">
        <w:rPr>
          <w:rFonts w:ascii="Georgia" w:hAnsi="Georgia"/>
          <w:sz w:val="24"/>
          <w:szCs w:val="24"/>
          <w:vertAlign w:val="superscript"/>
          <w:lang w:eastAsia="en-GB"/>
        </w:rPr>
        <w:t>rd</w:t>
      </w:r>
      <w:r w:rsidR="00316870">
        <w:rPr>
          <w:rFonts w:ascii="Georgia" w:hAnsi="Georgia"/>
          <w:sz w:val="24"/>
          <w:szCs w:val="24"/>
          <w:lang w:eastAsia="en-GB"/>
        </w:rPr>
        <w:t xml:space="preserve"> of December, a custom also adopted by other churches. They consist of short verses, all of which end by invoking the coming of the Lord</w:t>
      </w:r>
      <w:r w:rsidR="002C0694">
        <w:rPr>
          <w:rFonts w:ascii="Georgia" w:hAnsi="Georgia"/>
          <w:sz w:val="24"/>
          <w:szCs w:val="24"/>
          <w:lang w:eastAsia="en-GB"/>
        </w:rPr>
        <w:t xml:space="preserve">.  The antiphons, with their Latin </w:t>
      </w:r>
      <w:r w:rsidR="005A7CED">
        <w:rPr>
          <w:rFonts w:ascii="Georgia" w:hAnsi="Georgia"/>
          <w:sz w:val="24"/>
          <w:szCs w:val="24"/>
          <w:lang w:eastAsia="en-GB"/>
        </w:rPr>
        <w:t>titles</w:t>
      </w:r>
      <w:r w:rsidR="002C0694">
        <w:rPr>
          <w:rFonts w:ascii="Georgia" w:hAnsi="Georgia"/>
          <w:sz w:val="24"/>
          <w:szCs w:val="24"/>
          <w:lang w:eastAsia="en-GB"/>
        </w:rPr>
        <w:t>, are as follows:</w:t>
      </w:r>
    </w:p>
    <w:p w14:paraId="4F76C2E4" w14:textId="13A60F0E" w:rsidR="002C0694" w:rsidRPr="002C0694" w:rsidRDefault="002C0694" w:rsidP="002C069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Georgia" w:hAnsi="Georgia" w:cs="Arial"/>
          <w:color w:val="202122"/>
          <w:sz w:val="24"/>
          <w:szCs w:val="24"/>
        </w:rPr>
      </w:pPr>
      <w:r w:rsidRPr="002C0694">
        <w:rPr>
          <w:rFonts w:ascii="Georgia" w:hAnsi="Georgia" w:cs="Arial"/>
          <w:color w:val="202122"/>
          <w:sz w:val="24"/>
          <w:szCs w:val="24"/>
        </w:rPr>
        <w:t>17 December: </w:t>
      </w:r>
      <w:r w:rsidRPr="002C0694">
        <w:rPr>
          <w:rFonts w:ascii="Georgia" w:hAnsi="Georgia" w:cs="Arial"/>
          <w:i/>
          <w:iCs/>
          <w:color w:val="202122"/>
          <w:sz w:val="24"/>
          <w:szCs w:val="24"/>
        </w:rPr>
        <w:t>O Sapientia</w:t>
      </w:r>
      <w:r w:rsidRPr="002C0694">
        <w:rPr>
          <w:rFonts w:ascii="Georgia" w:hAnsi="Georgia" w:cs="Arial"/>
          <w:color w:val="202122"/>
          <w:sz w:val="24"/>
          <w:szCs w:val="24"/>
        </w:rPr>
        <w:t> (O Wisdom)</w:t>
      </w:r>
    </w:p>
    <w:p w14:paraId="1A1F8929" w14:textId="10342B62" w:rsidR="002C0694" w:rsidRPr="002C0694" w:rsidRDefault="002C0694" w:rsidP="002C069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Georgia" w:hAnsi="Georgia" w:cs="Arial"/>
          <w:color w:val="202122"/>
          <w:sz w:val="24"/>
          <w:szCs w:val="24"/>
        </w:rPr>
      </w:pPr>
      <w:r w:rsidRPr="002C0694">
        <w:rPr>
          <w:rFonts w:ascii="Georgia" w:hAnsi="Georgia" w:cs="Arial"/>
          <w:color w:val="202122"/>
          <w:sz w:val="24"/>
          <w:szCs w:val="24"/>
        </w:rPr>
        <w:t>18 December: </w:t>
      </w:r>
      <w:r w:rsidRPr="002C0694">
        <w:rPr>
          <w:rFonts w:ascii="Georgia" w:hAnsi="Georgia" w:cs="Arial"/>
          <w:i/>
          <w:iCs/>
          <w:color w:val="202122"/>
          <w:sz w:val="24"/>
          <w:szCs w:val="24"/>
        </w:rPr>
        <w:t>O Adonai</w:t>
      </w:r>
      <w:r>
        <w:rPr>
          <w:rFonts w:ascii="Georgia" w:hAnsi="Georgia" w:cs="Arial"/>
          <w:i/>
          <w:iCs/>
          <w:color w:val="202122"/>
          <w:sz w:val="24"/>
          <w:szCs w:val="24"/>
        </w:rPr>
        <w:t xml:space="preserve"> </w:t>
      </w:r>
      <w:r>
        <w:rPr>
          <w:rFonts w:ascii="Georgia" w:hAnsi="Georgia" w:cs="Arial"/>
          <w:color w:val="202122"/>
          <w:sz w:val="24"/>
          <w:szCs w:val="24"/>
        </w:rPr>
        <w:t>(O Lord)</w:t>
      </w:r>
    </w:p>
    <w:p w14:paraId="46DDA5B0" w14:textId="553318E7" w:rsidR="002C0694" w:rsidRPr="002C0694" w:rsidRDefault="002C0694" w:rsidP="002C069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Georgia" w:hAnsi="Georgia" w:cs="Arial"/>
          <w:color w:val="202122"/>
          <w:sz w:val="24"/>
          <w:szCs w:val="24"/>
        </w:rPr>
      </w:pPr>
      <w:r w:rsidRPr="002C0694">
        <w:rPr>
          <w:rFonts w:ascii="Georgia" w:hAnsi="Georgia" w:cs="Arial"/>
          <w:color w:val="202122"/>
          <w:sz w:val="24"/>
          <w:szCs w:val="24"/>
        </w:rPr>
        <w:t>19 December: </w:t>
      </w:r>
      <w:r w:rsidRPr="002C0694">
        <w:rPr>
          <w:rFonts w:ascii="Georgia" w:hAnsi="Georgia" w:cs="Arial"/>
          <w:i/>
          <w:iCs/>
          <w:color w:val="202122"/>
          <w:sz w:val="24"/>
          <w:szCs w:val="24"/>
        </w:rPr>
        <w:t>O Radix Jesse</w:t>
      </w:r>
      <w:r w:rsidRPr="002C0694">
        <w:rPr>
          <w:rFonts w:ascii="Georgia" w:hAnsi="Georgia" w:cs="Arial"/>
          <w:color w:val="202122"/>
          <w:sz w:val="24"/>
          <w:szCs w:val="24"/>
        </w:rPr>
        <w:t> (O Root of Jesse)</w:t>
      </w:r>
    </w:p>
    <w:p w14:paraId="402A28D4" w14:textId="104C1018" w:rsidR="002C0694" w:rsidRPr="002C0694" w:rsidRDefault="002C0694" w:rsidP="002C069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Georgia" w:hAnsi="Georgia" w:cs="Arial"/>
          <w:color w:val="202122"/>
          <w:sz w:val="24"/>
          <w:szCs w:val="24"/>
        </w:rPr>
      </w:pPr>
      <w:r w:rsidRPr="002C0694">
        <w:rPr>
          <w:rFonts w:ascii="Georgia" w:hAnsi="Georgia" w:cs="Arial"/>
          <w:color w:val="202122"/>
          <w:sz w:val="24"/>
          <w:szCs w:val="24"/>
        </w:rPr>
        <w:t>20 December: </w:t>
      </w:r>
      <w:r w:rsidRPr="002C0694">
        <w:rPr>
          <w:rFonts w:ascii="Georgia" w:hAnsi="Georgia" w:cs="Arial"/>
          <w:i/>
          <w:iCs/>
          <w:color w:val="202122"/>
          <w:sz w:val="24"/>
          <w:szCs w:val="24"/>
        </w:rPr>
        <w:t>O Clavis David</w:t>
      </w:r>
      <w:r w:rsidRPr="002C0694">
        <w:rPr>
          <w:rFonts w:ascii="Georgia" w:hAnsi="Georgia" w:cs="Arial"/>
          <w:color w:val="202122"/>
          <w:sz w:val="24"/>
          <w:szCs w:val="24"/>
        </w:rPr>
        <w:t> (O Key of David)</w:t>
      </w:r>
    </w:p>
    <w:p w14:paraId="2C6D2954" w14:textId="77777777" w:rsidR="002C0694" w:rsidRPr="002C0694" w:rsidRDefault="002C0694" w:rsidP="002C069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Georgia" w:hAnsi="Georgia" w:cs="Arial"/>
          <w:color w:val="202122"/>
          <w:sz w:val="24"/>
          <w:szCs w:val="24"/>
        </w:rPr>
      </w:pPr>
      <w:r w:rsidRPr="002C0694">
        <w:rPr>
          <w:rFonts w:ascii="Georgia" w:hAnsi="Georgia" w:cs="Arial"/>
          <w:color w:val="202122"/>
          <w:sz w:val="24"/>
          <w:szCs w:val="24"/>
        </w:rPr>
        <w:t>21 December: </w:t>
      </w:r>
      <w:r w:rsidRPr="002C0694">
        <w:rPr>
          <w:rFonts w:ascii="Georgia" w:hAnsi="Georgia" w:cs="Arial"/>
          <w:i/>
          <w:iCs/>
          <w:color w:val="202122"/>
          <w:sz w:val="24"/>
          <w:szCs w:val="24"/>
        </w:rPr>
        <w:t>O Oriens</w:t>
      </w:r>
      <w:r w:rsidRPr="002C0694">
        <w:rPr>
          <w:rFonts w:ascii="Georgia" w:hAnsi="Georgia" w:cs="Arial"/>
          <w:color w:val="202122"/>
          <w:sz w:val="24"/>
          <w:szCs w:val="24"/>
        </w:rPr>
        <w:t> (O Dawn of the East)</w:t>
      </w:r>
    </w:p>
    <w:p w14:paraId="72D74CF6" w14:textId="2A673124" w:rsidR="002C0694" w:rsidRPr="002C0694" w:rsidRDefault="002C0694" w:rsidP="002C069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Georgia" w:hAnsi="Georgia" w:cs="Arial"/>
          <w:color w:val="202122"/>
          <w:sz w:val="24"/>
          <w:szCs w:val="24"/>
        </w:rPr>
      </w:pPr>
      <w:r w:rsidRPr="002C0694">
        <w:rPr>
          <w:rFonts w:ascii="Georgia" w:hAnsi="Georgia" w:cs="Arial"/>
          <w:color w:val="202122"/>
          <w:sz w:val="24"/>
          <w:szCs w:val="24"/>
        </w:rPr>
        <w:t>22 December: </w:t>
      </w:r>
      <w:r w:rsidRPr="002C0694">
        <w:rPr>
          <w:rFonts w:ascii="Georgia" w:hAnsi="Georgia" w:cs="Arial"/>
          <w:i/>
          <w:iCs/>
          <w:color w:val="202122"/>
          <w:sz w:val="24"/>
          <w:szCs w:val="24"/>
        </w:rPr>
        <w:t xml:space="preserve">O Rex </w:t>
      </w:r>
      <w:r w:rsidR="00982E42">
        <w:rPr>
          <w:rFonts w:ascii="Georgia" w:hAnsi="Georgia" w:cs="Arial"/>
          <w:i/>
          <w:iCs/>
          <w:color w:val="202122"/>
          <w:sz w:val="24"/>
          <w:szCs w:val="24"/>
        </w:rPr>
        <w:t>g</w:t>
      </w:r>
      <w:r w:rsidRPr="002C0694">
        <w:rPr>
          <w:rFonts w:ascii="Georgia" w:hAnsi="Georgia" w:cs="Arial"/>
          <w:i/>
          <w:iCs/>
          <w:color w:val="202122"/>
          <w:sz w:val="24"/>
          <w:szCs w:val="24"/>
        </w:rPr>
        <w:t>entium</w:t>
      </w:r>
      <w:r w:rsidRPr="002C0694">
        <w:rPr>
          <w:rFonts w:ascii="Georgia" w:hAnsi="Georgia" w:cs="Arial"/>
          <w:color w:val="202122"/>
          <w:sz w:val="24"/>
          <w:szCs w:val="24"/>
        </w:rPr>
        <w:t> (O King of the Nations)</w:t>
      </w:r>
    </w:p>
    <w:p w14:paraId="48B06437" w14:textId="6A138A21" w:rsidR="002C0694" w:rsidRPr="002C0694" w:rsidRDefault="002C0694" w:rsidP="002C069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1104"/>
        <w:rPr>
          <w:rFonts w:ascii="Georgia" w:hAnsi="Georgia" w:cs="Arial"/>
          <w:color w:val="202122"/>
          <w:sz w:val="24"/>
          <w:szCs w:val="24"/>
        </w:rPr>
      </w:pPr>
      <w:r w:rsidRPr="002C0694">
        <w:rPr>
          <w:rFonts w:ascii="Georgia" w:hAnsi="Georgia" w:cs="Arial"/>
          <w:color w:val="202122"/>
          <w:sz w:val="24"/>
          <w:szCs w:val="24"/>
        </w:rPr>
        <w:t>23 December: </w:t>
      </w:r>
      <w:r w:rsidRPr="002C0694">
        <w:rPr>
          <w:rFonts w:ascii="Georgia" w:hAnsi="Georgia" w:cs="Arial"/>
          <w:i/>
          <w:iCs/>
          <w:color w:val="202122"/>
          <w:sz w:val="24"/>
          <w:szCs w:val="24"/>
        </w:rPr>
        <w:t>O Emmanuel</w:t>
      </w:r>
      <w:r>
        <w:rPr>
          <w:rFonts w:ascii="Georgia" w:hAnsi="Georgia" w:cs="Arial"/>
          <w:i/>
          <w:iCs/>
          <w:color w:val="202122"/>
          <w:sz w:val="24"/>
          <w:szCs w:val="24"/>
        </w:rPr>
        <w:t xml:space="preserve"> </w:t>
      </w:r>
      <w:r>
        <w:rPr>
          <w:rFonts w:ascii="Georgia" w:hAnsi="Georgia" w:cs="Arial"/>
          <w:color w:val="202122"/>
          <w:sz w:val="24"/>
          <w:szCs w:val="24"/>
        </w:rPr>
        <w:t>(God with us</w:t>
      </w:r>
      <w:r w:rsidR="00F6228F">
        <w:rPr>
          <w:rFonts w:ascii="Georgia" w:hAnsi="Georgia" w:cs="Arial"/>
          <w:color w:val="202122"/>
          <w:sz w:val="24"/>
          <w:szCs w:val="24"/>
        </w:rPr>
        <w:t xml:space="preserve">). </w:t>
      </w:r>
    </w:p>
    <w:p w14:paraId="1042544A" w14:textId="77777777" w:rsidR="00F6228F" w:rsidRDefault="00F6228F" w:rsidP="00801EC1">
      <w:pPr>
        <w:jc w:val="both"/>
        <w:rPr>
          <w:rFonts w:ascii="Georgia" w:hAnsi="Georgia"/>
          <w:sz w:val="24"/>
          <w:szCs w:val="24"/>
          <w:lang w:eastAsia="en-GB"/>
        </w:rPr>
      </w:pPr>
      <w:r>
        <w:rPr>
          <w:rFonts w:ascii="Georgia" w:hAnsi="Georgia"/>
          <w:sz w:val="24"/>
          <w:szCs w:val="24"/>
          <w:lang w:eastAsia="en-GB"/>
        </w:rPr>
        <w:t xml:space="preserve"> </w:t>
      </w:r>
    </w:p>
    <w:p w14:paraId="67E96D9D" w14:textId="7BA2C9B1" w:rsidR="001C1FDB" w:rsidRPr="0068289F" w:rsidRDefault="00F6228F" w:rsidP="00A10C18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eastAsia="en-GB"/>
        </w:rPr>
        <w:t>Malcolm Guite took inspiration from the antiphon for 22</w:t>
      </w:r>
      <w:r w:rsidRPr="00F6228F">
        <w:rPr>
          <w:rFonts w:ascii="Georgia" w:hAnsi="Georgia"/>
          <w:sz w:val="24"/>
          <w:szCs w:val="24"/>
          <w:vertAlign w:val="superscript"/>
          <w:lang w:eastAsia="en-GB"/>
        </w:rPr>
        <w:t>nd</w:t>
      </w:r>
      <w:r>
        <w:rPr>
          <w:rFonts w:ascii="Georgia" w:hAnsi="Georgia"/>
          <w:sz w:val="24"/>
          <w:szCs w:val="24"/>
          <w:lang w:eastAsia="en-GB"/>
        </w:rPr>
        <w:t xml:space="preserve"> December – O Rex </w:t>
      </w:r>
      <w:r w:rsidR="005A7CED">
        <w:rPr>
          <w:rFonts w:ascii="Georgia" w:hAnsi="Georgia"/>
          <w:sz w:val="24"/>
          <w:szCs w:val="24"/>
          <w:lang w:eastAsia="en-GB"/>
        </w:rPr>
        <w:t>G</w:t>
      </w:r>
      <w:r>
        <w:rPr>
          <w:rFonts w:ascii="Georgia" w:hAnsi="Georgia"/>
          <w:sz w:val="24"/>
          <w:szCs w:val="24"/>
          <w:lang w:eastAsia="en-GB"/>
        </w:rPr>
        <w:t>entium</w:t>
      </w:r>
      <w:r w:rsidR="00982E42">
        <w:rPr>
          <w:rFonts w:ascii="Georgia" w:hAnsi="Georgia"/>
          <w:sz w:val="24"/>
          <w:szCs w:val="24"/>
          <w:lang w:eastAsia="en-GB"/>
        </w:rPr>
        <w:t xml:space="preserve"> – for his challenging poem, in which he contrasts the </w:t>
      </w:r>
      <w:r w:rsidR="00772E95">
        <w:rPr>
          <w:rFonts w:ascii="Georgia" w:hAnsi="Georgia"/>
          <w:sz w:val="24"/>
          <w:szCs w:val="24"/>
          <w:lang w:eastAsia="en-GB"/>
        </w:rPr>
        <w:t xml:space="preserve">grace </w:t>
      </w:r>
      <w:r w:rsidR="000E37ED">
        <w:rPr>
          <w:rFonts w:ascii="Georgia" w:hAnsi="Georgia"/>
          <w:sz w:val="24"/>
          <w:szCs w:val="24"/>
          <w:lang w:eastAsia="en-GB"/>
        </w:rPr>
        <w:t xml:space="preserve">and self-sacrifice </w:t>
      </w:r>
      <w:r w:rsidR="00772E95">
        <w:rPr>
          <w:rFonts w:ascii="Georgia" w:hAnsi="Georgia"/>
          <w:sz w:val="24"/>
          <w:szCs w:val="24"/>
          <w:lang w:eastAsia="en-GB"/>
        </w:rPr>
        <w:t xml:space="preserve">shown by </w:t>
      </w:r>
      <w:r w:rsidR="000E37ED">
        <w:rPr>
          <w:rFonts w:ascii="Georgia" w:hAnsi="Georgia"/>
          <w:sz w:val="24"/>
          <w:szCs w:val="24"/>
          <w:lang w:eastAsia="en-GB"/>
        </w:rPr>
        <w:t>our Lord</w:t>
      </w:r>
      <w:r w:rsidR="00772E95">
        <w:rPr>
          <w:rFonts w:ascii="Georgia" w:hAnsi="Georgia"/>
          <w:sz w:val="24"/>
          <w:szCs w:val="24"/>
          <w:lang w:eastAsia="en-GB"/>
        </w:rPr>
        <w:t xml:space="preserve"> with the </w:t>
      </w:r>
      <w:r w:rsidR="00772E95" w:rsidRPr="0068289F">
        <w:rPr>
          <w:rFonts w:ascii="Georgia" w:hAnsi="Georgia"/>
          <w:sz w:val="24"/>
          <w:szCs w:val="24"/>
          <w:lang w:eastAsia="en-GB"/>
        </w:rPr>
        <w:t xml:space="preserve">treatment </w:t>
      </w:r>
      <w:r w:rsidR="005A7CED">
        <w:rPr>
          <w:rFonts w:ascii="Georgia" w:hAnsi="Georgia"/>
          <w:sz w:val="24"/>
          <w:szCs w:val="24"/>
          <w:lang w:eastAsia="en-GB"/>
        </w:rPr>
        <w:t>that</w:t>
      </w:r>
      <w:r w:rsidR="00772E95" w:rsidRPr="0068289F">
        <w:rPr>
          <w:rFonts w:ascii="Georgia" w:hAnsi="Georgia"/>
          <w:sz w:val="24"/>
          <w:szCs w:val="24"/>
          <w:lang w:eastAsia="en-GB"/>
        </w:rPr>
        <w:t xml:space="preserve"> </w:t>
      </w:r>
      <w:r w:rsidR="000E37ED">
        <w:rPr>
          <w:rFonts w:ascii="Georgia" w:hAnsi="Georgia"/>
          <w:sz w:val="24"/>
          <w:szCs w:val="24"/>
          <w:lang w:eastAsia="en-GB"/>
        </w:rPr>
        <w:t>he</w:t>
      </w:r>
      <w:r w:rsidR="00772E95" w:rsidRPr="0068289F">
        <w:rPr>
          <w:rFonts w:ascii="Georgia" w:hAnsi="Georgia"/>
          <w:sz w:val="24"/>
          <w:szCs w:val="24"/>
          <w:lang w:eastAsia="en-GB"/>
        </w:rPr>
        <w:t xml:space="preserve"> received</w:t>
      </w:r>
      <w:r w:rsidR="00A10C18" w:rsidRPr="0068289F">
        <w:rPr>
          <w:rFonts w:ascii="Georgia" w:hAnsi="Georgia"/>
          <w:sz w:val="24"/>
          <w:szCs w:val="24"/>
          <w:lang w:eastAsia="en-GB"/>
        </w:rPr>
        <w:t xml:space="preserve"> </w:t>
      </w:r>
      <w:r w:rsidR="00DB6F33">
        <w:rPr>
          <w:rFonts w:ascii="Georgia" w:hAnsi="Georgia"/>
          <w:sz w:val="24"/>
          <w:szCs w:val="24"/>
          <w:lang w:eastAsia="en-GB"/>
        </w:rPr>
        <w:t>at human hands</w:t>
      </w:r>
      <w:r w:rsidR="00A10C18" w:rsidRPr="0068289F">
        <w:rPr>
          <w:rFonts w:ascii="Georgia" w:hAnsi="Georgia"/>
          <w:sz w:val="24"/>
          <w:szCs w:val="24"/>
          <w:lang w:eastAsia="en-GB"/>
        </w:rPr>
        <w:t xml:space="preserve">. The poem features in </w:t>
      </w:r>
      <w:r w:rsidR="001C1FDB" w:rsidRPr="0068289F">
        <w:rPr>
          <w:rFonts w:ascii="Georgia" w:hAnsi="Georgia"/>
          <w:sz w:val="24"/>
          <w:szCs w:val="24"/>
        </w:rPr>
        <w:t>Malco</w:t>
      </w:r>
      <w:r w:rsidR="0068289F" w:rsidRPr="0068289F">
        <w:rPr>
          <w:rFonts w:ascii="Georgia" w:hAnsi="Georgia"/>
          <w:sz w:val="24"/>
          <w:szCs w:val="24"/>
        </w:rPr>
        <w:t>l</w:t>
      </w:r>
      <w:r w:rsidR="001C1FDB" w:rsidRPr="0068289F">
        <w:rPr>
          <w:rFonts w:ascii="Georgia" w:hAnsi="Georgia"/>
          <w:sz w:val="24"/>
          <w:szCs w:val="24"/>
        </w:rPr>
        <w:t>m Guite’s book,</w:t>
      </w:r>
      <w:r w:rsidR="001C1FDB" w:rsidRPr="0068289F">
        <w:rPr>
          <w:rFonts w:ascii="Georgia" w:hAnsi="Georgia"/>
          <w:i/>
          <w:iCs/>
          <w:sz w:val="24"/>
          <w:szCs w:val="24"/>
        </w:rPr>
        <w:t> Waiting on the Word: A Poem a Day for Advent</w:t>
      </w:r>
      <w:r w:rsidR="001C1FDB" w:rsidRPr="0068289F">
        <w:rPr>
          <w:rFonts w:ascii="Georgia" w:hAnsi="Georgia"/>
          <w:sz w:val="24"/>
          <w:szCs w:val="24"/>
        </w:rPr>
        <w:t>, Christmas and Epiphany (Canterbury Press, 2015).</w:t>
      </w:r>
    </w:p>
    <w:p w14:paraId="40FA7020" w14:textId="05AE468E" w:rsidR="00CE0D7F" w:rsidRDefault="00CE0D7F" w:rsidP="004417F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Here, first, are the words of the antiphon:</w:t>
      </w:r>
    </w:p>
    <w:p w14:paraId="44686E6F" w14:textId="134E6161" w:rsidR="004417F7" w:rsidRPr="000120CD" w:rsidRDefault="004417F7" w:rsidP="000120CD">
      <w:pPr>
        <w:jc w:val="center"/>
        <w:rPr>
          <w:rFonts w:ascii="Georgia" w:hAnsi="Georgia"/>
          <w:i/>
          <w:iCs/>
          <w:sz w:val="24"/>
          <w:szCs w:val="24"/>
        </w:rPr>
      </w:pPr>
      <w:r w:rsidRPr="000120CD">
        <w:rPr>
          <w:rFonts w:ascii="Georgia" w:hAnsi="Georgia"/>
          <w:b/>
          <w:bCs/>
          <w:i/>
          <w:iCs/>
          <w:sz w:val="24"/>
          <w:szCs w:val="24"/>
        </w:rPr>
        <w:t>O Rex Gentium</w:t>
      </w:r>
      <w:r w:rsidRPr="000120CD">
        <w:rPr>
          <w:rFonts w:ascii="Georgia" w:hAnsi="Georgia"/>
          <w:i/>
          <w:iCs/>
          <w:sz w:val="24"/>
          <w:szCs w:val="24"/>
        </w:rPr>
        <w:br/>
        <w:t>O King of the nations, and their desire,</w:t>
      </w:r>
      <w:r w:rsidRPr="000120CD">
        <w:rPr>
          <w:rFonts w:ascii="Georgia" w:hAnsi="Georgia"/>
          <w:i/>
          <w:iCs/>
          <w:sz w:val="24"/>
          <w:szCs w:val="24"/>
        </w:rPr>
        <w:br/>
        <w:t>The cornerstone making both one;</w:t>
      </w:r>
      <w:r w:rsidRPr="000120CD">
        <w:rPr>
          <w:rFonts w:ascii="Georgia" w:hAnsi="Georgia"/>
          <w:i/>
          <w:iCs/>
          <w:sz w:val="24"/>
          <w:szCs w:val="24"/>
        </w:rPr>
        <w:br/>
        <w:t>Come and save the human race,</w:t>
      </w:r>
      <w:r w:rsidRPr="000120CD">
        <w:rPr>
          <w:rFonts w:ascii="Georgia" w:hAnsi="Georgia"/>
          <w:i/>
          <w:iCs/>
          <w:sz w:val="24"/>
          <w:szCs w:val="24"/>
        </w:rPr>
        <w:br/>
        <w:t>Which you fashioned from clay.</w:t>
      </w:r>
    </w:p>
    <w:p w14:paraId="6B2E9450" w14:textId="77777777" w:rsidR="001F790E" w:rsidRPr="00CE0D7F" w:rsidRDefault="001F790E" w:rsidP="004417F7">
      <w:pPr>
        <w:rPr>
          <w:rFonts w:ascii="Georgia" w:hAnsi="Georgia"/>
          <w:sz w:val="24"/>
          <w:szCs w:val="24"/>
        </w:rPr>
      </w:pPr>
    </w:p>
    <w:p w14:paraId="75617F6C" w14:textId="7DE01AA7" w:rsidR="004417F7" w:rsidRDefault="004417F7" w:rsidP="004F00E5">
      <w:pPr>
        <w:jc w:val="center"/>
        <w:rPr>
          <w:rFonts w:ascii="Georgia" w:hAnsi="Georgia"/>
          <w:sz w:val="24"/>
          <w:szCs w:val="24"/>
        </w:rPr>
      </w:pPr>
      <w:r w:rsidRPr="004F00E5">
        <w:rPr>
          <w:rFonts w:ascii="Georgia" w:hAnsi="Georgia"/>
          <w:b/>
          <w:bCs/>
          <w:sz w:val="24"/>
          <w:szCs w:val="24"/>
          <w:u w:val="single"/>
        </w:rPr>
        <w:t>“O Rex Gentium” by Malcolm Guite</w:t>
      </w:r>
      <w:r w:rsidRPr="00CE0D7F">
        <w:rPr>
          <w:rFonts w:ascii="Georgia" w:hAnsi="Georgia"/>
          <w:sz w:val="24"/>
          <w:szCs w:val="24"/>
        </w:rPr>
        <w:br/>
        <w:t>O King of our desire whom we despise,</w:t>
      </w:r>
      <w:r w:rsidRPr="00CE0D7F">
        <w:rPr>
          <w:rFonts w:ascii="Georgia" w:hAnsi="Georgia"/>
          <w:sz w:val="24"/>
          <w:szCs w:val="24"/>
        </w:rPr>
        <w:br/>
        <w:t>King of the nations never on the throne,</w:t>
      </w:r>
      <w:r w:rsidRPr="00CE0D7F">
        <w:rPr>
          <w:rFonts w:ascii="Georgia" w:hAnsi="Georgia"/>
          <w:sz w:val="24"/>
          <w:szCs w:val="24"/>
        </w:rPr>
        <w:br/>
        <w:t>Unfound foundation, cast-off cornerstone,</w:t>
      </w:r>
      <w:r w:rsidRPr="00CE0D7F">
        <w:rPr>
          <w:rFonts w:ascii="Georgia" w:hAnsi="Georgia"/>
          <w:sz w:val="24"/>
          <w:szCs w:val="24"/>
        </w:rPr>
        <w:br/>
        <w:t>Rejected joiner, making many one,</w:t>
      </w:r>
      <w:r w:rsidRPr="00CE0D7F">
        <w:rPr>
          <w:rFonts w:ascii="Georgia" w:hAnsi="Georgia"/>
          <w:sz w:val="24"/>
          <w:szCs w:val="24"/>
        </w:rPr>
        <w:br/>
        <w:t>You have no form or beauty for our eyes,</w:t>
      </w:r>
      <w:r w:rsidRPr="00CE0D7F">
        <w:rPr>
          <w:rFonts w:ascii="Georgia" w:hAnsi="Georgia"/>
          <w:sz w:val="24"/>
          <w:szCs w:val="24"/>
        </w:rPr>
        <w:br/>
        <w:t>A King who comes to give away his crown,</w:t>
      </w:r>
      <w:r w:rsidRPr="00CE0D7F">
        <w:rPr>
          <w:rFonts w:ascii="Georgia" w:hAnsi="Georgia"/>
          <w:sz w:val="24"/>
          <w:szCs w:val="24"/>
        </w:rPr>
        <w:br/>
        <w:t>A King within our rags of flesh and bone.</w:t>
      </w:r>
      <w:r w:rsidRPr="00CE0D7F">
        <w:rPr>
          <w:rFonts w:ascii="Georgia" w:hAnsi="Georgia"/>
          <w:sz w:val="24"/>
          <w:szCs w:val="24"/>
        </w:rPr>
        <w:br/>
        <w:t>We pierce the flesh that pierces our disguise,</w:t>
      </w:r>
      <w:r w:rsidRPr="00CE0D7F">
        <w:rPr>
          <w:rFonts w:ascii="Georgia" w:hAnsi="Georgia"/>
          <w:sz w:val="24"/>
          <w:szCs w:val="24"/>
        </w:rPr>
        <w:br/>
        <w:t>For we ourselves are found in you alone.</w:t>
      </w:r>
      <w:r w:rsidRPr="00CE0D7F">
        <w:rPr>
          <w:rFonts w:ascii="Georgia" w:hAnsi="Georgia"/>
          <w:sz w:val="24"/>
          <w:szCs w:val="24"/>
        </w:rPr>
        <w:br/>
        <w:t>Come to us now and find in us your throne,</w:t>
      </w:r>
      <w:r w:rsidRPr="00CE0D7F">
        <w:rPr>
          <w:rFonts w:ascii="Georgia" w:hAnsi="Georgia"/>
          <w:sz w:val="24"/>
          <w:szCs w:val="24"/>
        </w:rPr>
        <w:br/>
        <w:t>O King within the child within the clay,</w:t>
      </w:r>
      <w:r w:rsidRPr="00CE0D7F">
        <w:rPr>
          <w:rFonts w:ascii="Georgia" w:hAnsi="Georgia"/>
          <w:sz w:val="24"/>
          <w:szCs w:val="24"/>
        </w:rPr>
        <w:br/>
        <w:t>O hidden King who shapes us in the play</w:t>
      </w:r>
      <w:r w:rsidRPr="00CE0D7F">
        <w:rPr>
          <w:rFonts w:ascii="Georgia" w:hAnsi="Georgia"/>
          <w:sz w:val="24"/>
          <w:szCs w:val="24"/>
        </w:rPr>
        <w:br/>
        <w:t>Of all creation. Shape us for the day</w:t>
      </w:r>
      <w:r w:rsidRPr="00CE0D7F">
        <w:rPr>
          <w:rFonts w:ascii="Georgia" w:hAnsi="Georgia"/>
          <w:sz w:val="24"/>
          <w:szCs w:val="24"/>
        </w:rPr>
        <w:br/>
        <w:t>Your coming Kingdom comes into its own.</w:t>
      </w:r>
    </w:p>
    <w:p w14:paraId="3EF7B975" w14:textId="62EDB76B" w:rsidR="00DB6F33" w:rsidRPr="00DB6F33" w:rsidRDefault="00DB6F33" w:rsidP="004F00E5">
      <w:pPr>
        <w:jc w:val="center"/>
        <w:rPr>
          <w:rFonts w:ascii="Montserrat" w:hAnsi="Montserrat"/>
          <w:b/>
          <w:bCs/>
          <w:i/>
          <w:iCs/>
          <w:color w:val="1A202C"/>
          <w:sz w:val="27"/>
          <w:szCs w:val="27"/>
          <w:u w:val="single"/>
        </w:rPr>
      </w:pPr>
      <w:r w:rsidRPr="00DB6F33">
        <w:rPr>
          <w:rFonts w:ascii="Georgia" w:hAnsi="Georgia"/>
          <w:b/>
          <w:bCs/>
          <w:sz w:val="24"/>
          <w:szCs w:val="24"/>
          <w:u w:val="single"/>
        </w:rPr>
        <w:t>Malcolm Guite.</w:t>
      </w:r>
    </w:p>
    <w:p w14:paraId="06CB3D40" w14:textId="77777777" w:rsidR="00D32F55" w:rsidRDefault="00D32F55" w:rsidP="00F12EC2">
      <w:pPr>
        <w:jc w:val="center"/>
        <w:rPr>
          <w:rFonts w:ascii="Georgia" w:hAnsi="Georgia" w:cs="Calibri"/>
        </w:rPr>
      </w:pPr>
    </w:p>
    <w:p w14:paraId="7F9022C5" w14:textId="77777777" w:rsidR="00FF0859" w:rsidRDefault="00FF0859" w:rsidP="005C6A86">
      <w:pPr>
        <w:spacing w:after="0" w:line="240" w:lineRule="auto"/>
        <w:jc w:val="both"/>
        <w:rPr>
          <w:rFonts w:ascii="Georgia" w:hAnsi="Georgia" w:cs="Calibri"/>
          <w:b/>
          <w:bCs/>
          <w:u w:val="single"/>
        </w:rPr>
      </w:pPr>
    </w:p>
    <w:p w14:paraId="250C1A05" w14:textId="53890F38" w:rsidR="00EC4CBD" w:rsidRPr="00B16279" w:rsidRDefault="00EC4CBD" w:rsidP="00EC4CBD">
      <w:pPr>
        <w:jc w:val="center"/>
        <w:rPr>
          <w:rFonts w:ascii="Georgia Pro" w:eastAsia="Georgia Pro" w:hAnsi="Georgia Pro" w:cs="Georgia Pro"/>
          <w:color w:val="FF0000"/>
        </w:rPr>
      </w:pPr>
    </w:p>
    <w:p w14:paraId="580C2D9F" w14:textId="3876E34C" w:rsidR="008D7EB9" w:rsidRDefault="0033428C" w:rsidP="00CE35E0">
      <w:pPr>
        <w:tabs>
          <w:tab w:val="left" w:pos="7938"/>
        </w:tabs>
        <w:jc w:val="both"/>
        <w:rPr>
          <w:rFonts w:ascii="Georgia" w:hAnsi="Georgia"/>
          <w:b/>
          <w:bCs/>
          <w:noProof/>
          <w:u w:val="single"/>
        </w:rPr>
      </w:pPr>
      <w:r>
        <w:rPr>
          <w:rFonts w:ascii="Georgia" w:hAnsi="Georgia"/>
          <w:b/>
          <w:bCs/>
          <w:noProof/>
          <w:u w:val="single"/>
        </w:rPr>
        <w:t>J</w:t>
      </w:r>
      <w:r w:rsidR="0066279E">
        <w:rPr>
          <w:rFonts w:ascii="Georgia" w:hAnsi="Georgia"/>
          <w:b/>
          <w:bCs/>
          <w:noProof/>
          <w:u w:val="single"/>
        </w:rPr>
        <w:t>igsaw</w:t>
      </w:r>
    </w:p>
    <w:p w14:paraId="51AADE64" w14:textId="20E0D154" w:rsidR="00EB23AF" w:rsidRDefault="00C9784D" w:rsidP="0033428C">
      <w:pPr>
        <w:tabs>
          <w:tab w:val="left" w:pos="7938"/>
        </w:tabs>
        <w:ind w:right="-166"/>
      </w:pPr>
      <w:r w:rsidRPr="00CD657D">
        <w:rPr>
          <w:rFonts w:ascii="Georgia" w:hAnsi="Georgia"/>
          <w:noProof/>
          <w:color w:val="FF0000"/>
        </w:rPr>
        <w:t xml:space="preserve">This week’s jigsaw brings you </w:t>
      </w:r>
      <w:r w:rsidR="00CD657D" w:rsidRPr="00CD657D">
        <w:rPr>
          <w:rFonts w:ascii="Georgia" w:hAnsi="Georgia"/>
          <w:noProof/>
          <w:color w:val="FF0000"/>
        </w:rPr>
        <w:t>….</w:t>
      </w:r>
      <w:r w:rsidR="00CD657D">
        <w:rPr>
          <w:rFonts w:ascii="Georgia" w:hAnsi="Georgia"/>
          <w:noProof/>
          <w:color w:val="FF0000"/>
        </w:rPr>
        <w:t xml:space="preserve">  </w:t>
      </w:r>
      <w:r w:rsidR="00CD657D" w:rsidRPr="00CD657D">
        <w:rPr>
          <w:rFonts w:ascii="Georgia" w:hAnsi="Georgia"/>
          <w:i/>
          <w:iCs/>
          <w:noProof/>
          <w:color w:val="FF0000"/>
        </w:rPr>
        <w:t>Any pics of the light show at the T</w:t>
      </w:r>
      <w:r w:rsidR="00877E92">
        <w:rPr>
          <w:rFonts w:ascii="Georgia" w:hAnsi="Georgia"/>
          <w:i/>
          <w:iCs/>
          <w:noProof/>
          <w:color w:val="FF0000"/>
        </w:rPr>
        <w:t>o</w:t>
      </w:r>
      <w:r w:rsidR="00CD657D" w:rsidRPr="00CD657D">
        <w:rPr>
          <w:rFonts w:ascii="Georgia" w:hAnsi="Georgia"/>
          <w:i/>
          <w:iCs/>
          <w:noProof/>
          <w:color w:val="FF0000"/>
        </w:rPr>
        <w:t>wer</w:t>
      </w:r>
      <w:r w:rsidR="00877E92">
        <w:rPr>
          <w:rFonts w:ascii="Georgia" w:hAnsi="Georgia"/>
          <w:i/>
          <w:iCs/>
          <w:noProof/>
          <w:color w:val="FF0000"/>
        </w:rPr>
        <w:t xml:space="preserve"> for the jigsaw or just as photos?</w:t>
      </w:r>
      <w:r w:rsidR="00CD657D" w:rsidRPr="00CD657D">
        <w:rPr>
          <w:rFonts w:ascii="Georgia" w:hAnsi="Georgia"/>
          <w:i/>
          <w:iCs/>
          <w:noProof/>
          <w:color w:val="FF0000"/>
        </w:rPr>
        <w:t>?</w:t>
      </w:r>
    </w:p>
    <w:p w14:paraId="26D32580" w14:textId="4C19C484" w:rsidR="0011505E" w:rsidRDefault="0011505E" w:rsidP="0033428C">
      <w:pPr>
        <w:tabs>
          <w:tab w:val="left" w:pos="7938"/>
        </w:tabs>
        <w:ind w:right="-166"/>
        <w:rPr>
          <w:rFonts w:ascii="Georgia" w:hAnsi="Georgia"/>
          <w:noProof/>
        </w:rPr>
      </w:pPr>
    </w:p>
    <w:p w14:paraId="35292559" w14:textId="1CCC238E" w:rsidR="0066279E" w:rsidRPr="00994834" w:rsidRDefault="00877E92" w:rsidP="00A4255B">
      <w:pPr>
        <w:jc w:val="both"/>
        <w:rPr>
          <w:rFonts w:ascii="Georgia" w:hAnsi="Georgia"/>
          <w:noProof/>
        </w:rPr>
      </w:pPr>
      <w:hyperlink r:id="rId12" w:history="1">
        <w:r w:rsidR="00877B15" w:rsidRPr="00400251">
          <w:rPr>
            <w:rStyle w:val="Hyperlink"/>
            <w:rFonts w:ascii="Georgia" w:hAnsi="Georgia"/>
          </w:rPr>
          <w:t>https://www.jigsawplanet.com/.......</w:t>
        </w:r>
      </w:hyperlink>
    </w:p>
    <w:p w14:paraId="55012E8A" w14:textId="597140EB" w:rsidR="00A257BD" w:rsidRDefault="00A257BD" w:rsidP="2BDB7AE1">
      <w:pPr>
        <w:rPr>
          <w:rFonts w:ascii="Georgia" w:hAnsi="Georgia"/>
          <w:b/>
          <w:bCs/>
          <w:u w:val="single"/>
        </w:rPr>
      </w:pPr>
    </w:p>
    <w:p w14:paraId="3B5A317B" w14:textId="0BDC1E74" w:rsidR="0026690A" w:rsidRDefault="00994834" w:rsidP="2BDB7AE1">
      <w:pPr>
        <w:rPr>
          <w:rFonts w:ascii="Georgia" w:hAnsi="Georgia"/>
          <w:b/>
          <w:bCs/>
          <w:u w:val="single"/>
        </w:rPr>
      </w:pPr>
      <w:r w:rsidRPr="00A257BD">
        <w:rPr>
          <w:rFonts w:ascii="Georgia" w:hAnsi="Georgia"/>
          <w:b/>
          <w:bCs/>
          <w:u w:val="single"/>
        </w:rPr>
        <w:t>Trac</w:t>
      </w:r>
      <w:r w:rsidR="00A257BD" w:rsidRPr="00A257BD">
        <w:rPr>
          <w:rFonts w:ascii="Georgia" w:hAnsi="Georgia"/>
          <w:b/>
          <w:bCs/>
          <w:u w:val="single"/>
        </w:rPr>
        <w:t xml:space="preserve">y’s Garden </w:t>
      </w:r>
      <w:r w:rsidR="002F046F" w:rsidRPr="00877B15">
        <w:rPr>
          <w:rFonts w:ascii="Georgia" w:hAnsi="Georgia"/>
          <w:i/>
          <w:iCs/>
          <w:color w:val="FF0000"/>
          <w:u w:val="single"/>
        </w:rPr>
        <w:t>–</w:t>
      </w:r>
      <w:r w:rsidR="00A257BD" w:rsidRPr="00877B15">
        <w:rPr>
          <w:rFonts w:ascii="Georgia" w:hAnsi="Georgia"/>
          <w:i/>
          <w:iCs/>
          <w:color w:val="FF0000"/>
          <w:u w:val="single"/>
        </w:rPr>
        <w:t xml:space="preserve"> </w:t>
      </w:r>
      <w:r w:rsidR="00877B15" w:rsidRPr="00877B15">
        <w:rPr>
          <w:rFonts w:ascii="Georgia" w:hAnsi="Georgia"/>
          <w:i/>
          <w:iCs/>
          <w:color w:val="FF0000"/>
          <w:u w:val="single"/>
        </w:rPr>
        <w:t xml:space="preserve">??? </w:t>
      </w:r>
      <w:r w:rsidR="007441C5">
        <w:rPr>
          <w:rFonts w:ascii="Georgia" w:hAnsi="Georgia"/>
          <w:i/>
          <w:iCs/>
          <w:color w:val="FF0000"/>
          <w:u w:val="single"/>
        </w:rPr>
        <w:t xml:space="preserve">Debbie - </w:t>
      </w:r>
      <w:r w:rsidR="00877B15" w:rsidRPr="00877B15">
        <w:rPr>
          <w:rFonts w:ascii="Georgia" w:hAnsi="Georgia"/>
          <w:i/>
          <w:iCs/>
          <w:color w:val="FF0000"/>
          <w:u w:val="single"/>
        </w:rPr>
        <w:t>Not sure if you have any photos in stock</w:t>
      </w:r>
    </w:p>
    <w:p w14:paraId="3C288DCC" w14:textId="424B0ADC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b/>
          <w:bCs/>
          <w:color w:val="000000" w:themeColor="text1"/>
          <w:u w:val="single"/>
        </w:rPr>
        <w:t xml:space="preserve">Prayers </w:t>
      </w:r>
    </w:p>
    <w:p w14:paraId="70335983" w14:textId="7120F940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>Please continue to remember those on our sick list, some of whom are very ill, amongst whom we name:</w:t>
      </w:r>
    </w:p>
    <w:p w14:paraId="5312576C" w14:textId="5579A0C2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>Norma, Ann, Ros, Mark, Dan, Ian, Patti, Florence and Kofi.</w:t>
      </w:r>
    </w:p>
    <w:p w14:paraId="46CD64E0" w14:textId="1F7F7890" w:rsidR="2BDB7AE1" w:rsidRDefault="2BDB7AE1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</w:p>
    <w:p w14:paraId="36659A7D" w14:textId="28ACE211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b/>
          <w:bCs/>
          <w:color w:val="000000" w:themeColor="text1"/>
          <w:u w:val="single"/>
        </w:rPr>
        <w:t>RIP</w:t>
      </w:r>
    </w:p>
    <w:p w14:paraId="7BDFA829" w14:textId="103D63F1" w:rsidR="364CEADB" w:rsidRDefault="009563AD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>
        <w:rPr>
          <w:rFonts w:ascii="Georgia" w:eastAsia="Georgia" w:hAnsi="Georgia" w:cs="Georgia"/>
          <w:color w:val="FF0000"/>
        </w:rPr>
        <w:t>??? none known t</w:t>
      </w:r>
      <w:r w:rsidR="0031633C">
        <w:rPr>
          <w:rFonts w:ascii="Georgia" w:eastAsia="Georgia" w:hAnsi="Georgia" w:cs="Georgia"/>
          <w:color w:val="FF0000"/>
        </w:rPr>
        <w:t>o me.</w:t>
      </w:r>
      <w:r w:rsidR="364CEADB" w:rsidRPr="2BDB7AE1">
        <w:rPr>
          <w:rFonts w:ascii="Georgia" w:eastAsia="Georgia" w:hAnsi="Georgia" w:cs="Georgia"/>
          <w:color w:val="000000" w:themeColor="text1"/>
        </w:rPr>
        <w:t xml:space="preserve"> </w:t>
      </w:r>
    </w:p>
    <w:p w14:paraId="5D2AD626" w14:textId="4AE53D42" w:rsidR="2BDB7AE1" w:rsidRDefault="2BDB7AE1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</w:p>
    <w:p w14:paraId="7A256768" w14:textId="4D528AF4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>P</w:t>
      </w:r>
      <w:r w:rsidRPr="2BDB7AE1">
        <w:rPr>
          <w:rFonts w:ascii="Georgia" w:eastAsia="Georgia" w:hAnsi="Georgia" w:cs="Georgia"/>
          <w:b/>
          <w:bCs/>
          <w:color w:val="000000" w:themeColor="text1"/>
        </w:rPr>
        <w:t>lease continue to pray for Ukraine</w:t>
      </w:r>
      <w:r w:rsidR="00877B15">
        <w:rPr>
          <w:rFonts w:ascii="Georgia" w:eastAsia="Georgia" w:hAnsi="Georgia" w:cs="Georgia"/>
          <w:b/>
          <w:bCs/>
          <w:color w:val="000000" w:themeColor="text1"/>
        </w:rPr>
        <w:t>, Israel and Palestine</w:t>
      </w:r>
      <w:r w:rsidRPr="2BDB7AE1">
        <w:rPr>
          <w:rFonts w:ascii="Georgia" w:eastAsia="Georgia" w:hAnsi="Georgia" w:cs="Georgia"/>
          <w:b/>
          <w:bCs/>
          <w:color w:val="000000" w:themeColor="text1"/>
        </w:rPr>
        <w:t xml:space="preserve">: </w:t>
      </w:r>
    </w:p>
    <w:p w14:paraId="70C70691" w14:textId="6F4FDB53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>God of peace and justice, we pray for the people of Ukraine</w:t>
      </w:r>
      <w:r w:rsidR="00877B15">
        <w:rPr>
          <w:rFonts w:ascii="Georgia" w:eastAsia="Georgia" w:hAnsi="Georgia" w:cs="Georgia"/>
          <w:color w:val="000000" w:themeColor="text1"/>
        </w:rPr>
        <w:t>, Israel and Palestine</w:t>
      </w:r>
      <w:r w:rsidRPr="2BDB7AE1">
        <w:rPr>
          <w:rFonts w:ascii="Georgia" w:eastAsia="Georgia" w:hAnsi="Georgia" w:cs="Georgia"/>
          <w:color w:val="000000" w:themeColor="text1"/>
        </w:rPr>
        <w:t xml:space="preserve"> today. </w:t>
      </w:r>
    </w:p>
    <w:p w14:paraId="13AE121F" w14:textId="7D74E50F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We pray for peace and the laying down of weapons. </w:t>
      </w:r>
    </w:p>
    <w:p w14:paraId="1742DDD5" w14:textId="2FFB674C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We pray for all those who fear for tomorrow, that your Spirit of comfort would draw near to them. </w:t>
      </w:r>
    </w:p>
    <w:p w14:paraId="7234EC20" w14:textId="12E66770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We pray for those with power over war or peace, </w:t>
      </w:r>
    </w:p>
    <w:p w14:paraId="1989355B" w14:textId="0FC2A1D1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for wisdom, discernment, and compassion to guide their decisions. </w:t>
      </w:r>
    </w:p>
    <w:p w14:paraId="480062C0" w14:textId="6C9240FF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Above all, we pray for all your precious children, at risk and in fear, </w:t>
      </w:r>
    </w:p>
    <w:p w14:paraId="01463BC7" w14:textId="7DBAF753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that you would hold and protect them. </w:t>
      </w:r>
    </w:p>
    <w:p w14:paraId="632D1A50" w14:textId="208FAF6E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We pray in the name of Jesus, the Prince of peace. Amen </w:t>
      </w:r>
    </w:p>
    <w:p w14:paraId="209CA7CF" w14:textId="32E74D45" w:rsidR="2BDB7AE1" w:rsidRDefault="2BDB7AE1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</w:p>
    <w:p w14:paraId="558EC1BC" w14:textId="77777777" w:rsidR="006B4FF0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With best wishes to all, </w:t>
      </w:r>
      <w:r w:rsidR="006B4FF0">
        <w:rPr>
          <w:rFonts w:ascii="Georgia" w:eastAsia="Georgia" w:hAnsi="Georgia" w:cs="Georgia"/>
          <w:color w:val="000000" w:themeColor="text1"/>
        </w:rPr>
        <w:t>Cortland</w:t>
      </w:r>
      <w:r w:rsidRPr="2BDB7AE1">
        <w:rPr>
          <w:rFonts w:ascii="Georgia" w:eastAsia="Georgia" w:hAnsi="Georgia" w:cs="Georgia"/>
          <w:color w:val="000000" w:themeColor="text1"/>
        </w:rPr>
        <w:t xml:space="preserve">.    </w:t>
      </w:r>
    </w:p>
    <w:p w14:paraId="651BA41E" w14:textId="0DCEE75E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 </w:t>
      </w:r>
    </w:p>
    <w:p w14:paraId="364B34EB" w14:textId="4979A310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>
        <w:rPr>
          <w:noProof/>
        </w:rPr>
        <w:drawing>
          <wp:inline distT="0" distB="0" distL="0" distR="0" wp14:anchorId="714D78BF" wp14:editId="61D92EC7">
            <wp:extent cx="1943100" cy="1447800"/>
            <wp:effectExtent l="0" t="0" r="0" b="0"/>
            <wp:docPr id="1401986788" name="Picture 1401986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0E85C" w14:textId="77777777" w:rsidR="006B4FF0" w:rsidRDefault="006B4FF0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</w:p>
    <w:p w14:paraId="26646DBE" w14:textId="4C5AFC34" w:rsidR="364CEADB" w:rsidRDefault="006B4FF0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>
        <w:rPr>
          <w:rFonts w:ascii="Georgia" w:eastAsia="Georgia" w:hAnsi="Georgia" w:cs="Georgia"/>
          <w:color w:val="000000" w:themeColor="text1"/>
        </w:rPr>
        <w:t>The Reverend Cortland Fransella</w:t>
      </w:r>
    </w:p>
    <w:p w14:paraId="48636119" w14:textId="18B3FF9C" w:rsidR="364CEADB" w:rsidRDefault="364CEADB" w:rsidP="2BDB7AE1">
      <w:pPr>
        <w:spacing w:after="0" w:line="240" w:lineRule="auto"/>
        <w:jc w:val="both"/>
        <w:rPr>
          <w:rFonts w:ascii="Georgia" w:eastAsia="Georgia" w:hAnsi="Georgia" w:cs="Georgia"/>
          <w:color w:val="000000" w:themeColor="text1"/>
        </w:rPr>
      </w:pPr>
      <w:r w:rsidRPr="2BDB7AE1">
        <w:rPr>
          <w:rFonts w:ascii="Georgia" w:eastAsia="Georgia" w:hAnsi="Georgia" w:cs="Georgia"/>
          <w:color w:val="000000" w:themeColor="text1"/>
        </w:rPr>
        <w:t xml:space="preserve">Deputy Priest in Ordinary to HM The King </w:t>
      </w:r>
    </w:p>
    <w:p w14:paraId="28668A79" w14:textId="1524ABED" w:rsidR="364CEADB" w:rsidRPr="006B4FF0" w:rsidRDefault="00877E92" w:rsidP="2BDB7AE1">
      <w:pPr>
        <w:spacing w:after="0" w:line="240" w:lineRule="auto"/>
        <w:jc w:val="both"/>
        <w:rPr>
          <w:rFonts w:ascii="Georgia" w:eastAsia="Georgia" w:hAnsi="Georgia" w:cs="Georgia"/>
        </w:rPr>
      </w:pPr>
      <w:hyperlink r:id="rId14" w:history="1">
        <w:r w:rsidR="007441C5" w:rsidRPr="00400251">
          <w:rPr>
            <w:rStyle w:val="Hyperlink"/>
            <w:rFonts w:ascii="Georgia" w:hAnsi="Georgia"/>
          </w:rPr>
          <w:t>cortland.fransella@hrp.org.uk</w:t>
        </w:r>
      </w:hyperlink>
      <w:r w:rsidR="006B4FF0" w:rsidRPr="006B4FF0">
        <w:rPr>
          <w:rFonts w:ascii="Georgia" w:eastAsia="Georgia" w:hAnsi="Georgia" w:cs="Georgia"/>
          <w:color w:val="0000FF"/>
        </w:rPr>
        <w:t xml:space="preserve"> </w:t>
      </w:r>
      <w:r w:rsidR="364CEADB" w:rsidRPr="006B4FF0">
        <w:rPr>
          <w:rFonts w:ascii="Georgia" w:eastAsia="Georgia" w:hAnsi="Georgia" w:cs="Georgia"/>
        </w:rPr>
        <w:t xml:space="preserve"> </w:t>
      </w:r>
    </w:p>
    <w:p w14:paraId="324D53F1" w14:textId="6DC023A4" w:rsidR="2BDB7AE1" w:rsidRPr="006B4FF0" w:rsidRDefault="2BDB7AE1" w:rsidP="002F046F">
      <w:pPr>
        <w:spacing w:after="0" w:line="240" w:lineRule="auto"/>
        <w:jc w:val="both"/>
        <w:rPr>
          <w:rFonts w:ascii="Georgia" w:eastAsia="Georgia" w:hAnsi="Georgia" w:cs="Georgia"/>
        </w:rPr>
      </w:pPr>
    </w:p>
    <w:sectPr w:rsidR="2BDB7AE1" w:rsidRPr="006B4FF0" w:rsidSect="009B3C0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2B7C" w14:textId="77777777" w:rsidR="00E45DCA" w:rsidRDefault="00E45DCA" w:rsidP="00983DD5">
      <w:pPr>
        <w:spacing w:after="0" w:line="240" w:lineRule="auto"/>
      </w:pPr>
      <w:r>
        <w:separator/>
      </w:r>
    </w:p>
  </w:endnote>
  <w:endnote w:type="continuationSeparator" w:id="0">
    <w:p w14:paraId="6DBE85D3" w14:textId="77777777" w:rsidR="00E45DCA" w:rsidRDefault="00E45DCA" w:rsidP="0098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-Bold">
    <w:altName w:val="Georg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7844" w14:textId="77777777" w:rsidR="00E45DCA" w:rsidRDefault="00E45DCA" w:rsidP="00983DD5">
      <w:pPr>
        <w:spacing w:after="0" w:line="240" w:lineRule="auto"/>
      </w:pPr>
      <w:r>
        <w:separator/>
      </w:r>
    </w:p>
  </w:footnote>
  <w:footnote w:type="continuationSeparator" w:id="0">
    <w:p w14:paraId="34453794" w14:textId="77777777" w:rsidR="00E45DCA" w:rsidRDefault="00E45DCA" w:rsidP="0098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45F4"/>
    <w:multiLevelType w:val="hybridMultilevel"/>
    <w:tmpl w:val="BE9E5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C1B82"/>
    <w:multiLevelType w:val="multilevel"/>
    <w:tmpl w:val="E276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51C1D"/>
    <w:multiLevelType w:val="hybridMultilevel"/>
    <w:tmpl w:val="8FE4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12043">
    <w:abstractNumId w:val="0"/>
  </w:num>
  <w:num w:numId="2" w16cid:durableId="64112386">
    <w:abstractNumId w:val="2"/>
  </w:num>
  <w:num w:numId="3" w16cid:durableId="131984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E05"/>
    <w:rsid w:val="0000474D"/>
    <w:rsid w:val="000120CD"/>
    <w:rsid w:val="000134EE"/>
    <w:rsid w:val="000171FE"/>
    <w:rsid w:val="00031A12"/>
    <w:rsid w:val="000360A6"/>
    <w:rsid w:val="0004575B"/>
    <w:rsid w:val="000459CE"/>
    <w:rsid w:val="00052AC1"/>
    <w:rsid w:val="00063B19"/>
    <w:rsid w:val="000677C4"/>
    <w:rsid w:val="00096BEA"/>
    <w:rsid w:val="00096BF6"/>
    <w:rsid w:val="000A33B5"/>
    <w:rsid w:val="000B2E68"/>
    <w:rsid w:val="000B6A44"/>
    <w:rsid w:val="000C513F"/>
    <w:rsid w:val="000D3609"/>
    <w:rsid w:val="000D39A2"/>
    <w:rsid w:val="000D401D"/>
    <w:rsid w:val="000E37ED"/>
    <w:rsid w:val="000E425A"/>
    <w:rsid w:val="000F261E"/>
    <w:rsid w:val="000F6CC2"/>
    <w:rsid w:val="00104E56"/>
    <w:rsid w:val="00110115"/>
    <w:rsid w:val="0011505E"/>
    <w:rsid w:val="00115AD9"/>
    <w:rsid w:val="00115D31"/>
    <w:rsid w:val="001167AA"/>
    <w:rsid w:val="00123EE4"/>
    <w:rsid w:val="00125E8E"/>
    <w:rsid w:val="00134BF0"/>
    <w:rsid w:val="00144260"/>
    <w:rsid w:val="00151C8D"/>
    <w:rsid w:val="001605A3"/>
    <w:rsid w:val="00163083"/>
    <w:rsid w:val="0016553B"/>
    <w:rsid w:val="001716CE"/>
    <w:rsid w:val="0017704F"/>
    <w:rsid w:val="00186543"/>
    <w:rsid w:val="00186B79"/>
    <w:rsid w:val="001870AA"/>
    <w:rsid w:val="001A293D"/>
    <w:rsid w:val="001B0050"/>
    <w:rsid w:val="001B4EF8"/>
    <w:rsid w:val="001B5FF4"/>
    <w:rsid w:val="001C1FDB"/>
    <w:rsid w:val="001D2308"/>
    <w:rsid w:val="001D5DA6"/>
    <w:rsid w:val="001E107C"/>
    <w:rsid w:val="001E1200"/>
    <w:rsid w:val="001E5271"/>
    <w:rsid w:val="001F2C7E"/>
    <w:rsid w:val="001F790E"/>
    <w:rsid w:val="00203754"/>
    <w:rsid w:val="002227E6"/>
    <w:rsid w:val="002402FE"/>
    <w:rsid w:val="00241E23"/>
    <w:rsid w:val="00246941"/>
    <w:rsid w:val="002520A6"/>
    <w:rsid w:val="00254C21"/>
    <w:rsid w:val="0026690A"/>
    <w:rsid w:val="002730A4"/>
    <w:rsid w:val="00277C10"/>
    <w:rsid w:val="0028281D"/>
    <w:rsid w:val="002850D3"/>
    <w:rsid w:val="00293066"/>
    <w:rsid w:val="00295D4E"/>
    <w:rsid w:val="0029609A"/>
    <w:rsid w:val="002A507E"/>
    <w:rsid w:val="002A6AC4"/>
    <w:rsid w:val="002C0694"/>
    <w:rsid w:val="002D1085"/>
    <w:rsid w:val="002D37C7"/>
    <w:rsid w:val="002D39C1"/>
    <w:rsid w:val="002D4B52"/>
    <w:rsid w:val="002D65F8"/>
    <w:rsid w:val="002D6707"/>
    <w:rsid w:val="002E2471"/>
    <w:rsid w:val="002E5172"/>
    <w:rsid w:val="002E6677"/>
    <w:rsid w:val="002E66A3"/>
    <w:rsid w:val="002F046F"/>
    <w:rsid w:val="003062B6"/>
    <w:rsid w:val="00314B92"/>
    <w:rsid w:val="0031633C"/>
    <w:rsid w:val="00316870"/>
    <w:rsid w:val="00320425"/>
    <w:rsid w:val="0032347F"/>
    <w:rsid w:val="00326132"/>
    <w:rsid w:val="0033428C"/>
    <w:rsid w:val="003432A9"/>
    <w:rsid w:val="00343309"/>
    <w:rsid w:val="00350653"/>
    <w:rsid w:val="003506C7"/>
    <w:rsid w:val="0035221F"/>
    <w:rsid w:val="0035494B"/>
    <w:rsid w:val="003579AC"/>
    <w:rsid w:val="00360585"/>
    <w:rsid w:val="00361F04"/>
    <w:rsid w:val="0037638C"/>
    <w:rsid w:val="00387871"/>
    <w:rsid w:val="00390F43"/>
    <w:rsid w:val="003920B0"/>
    <w:rsid w:val="00393783"/>
    <w:rsid w:val="003A16A2"/>
    <w:rsid w:val="003A3C8F"/>
    <w:rsid w:val="003B0127"/>
    <w:rsid w:val="003D0C96"/>
    <w:rsid w:val="003D365D"/>
    <w:rsid w:val="003E0F43"/>
    <w:rsid w:val="003E3E2D"/>
    <w:rsid w:val="00414F4B"/>
    <w:rsid w:val="0042030A"/>
    <w:rsid w:val="00427E16"/>
    <w:rsid w:val="00441697"/>
    <w:rsid w:val="004417F7"/>
    <w:rsid w:val="004568A0"/>
    <w:rsid w:val="004815DF"/>
    <w:rsid w:val="004976C9"/>
    <w:rsid w:val="004A022E"/>
    <w:rsid w:val="004A4CF9"/>
    <w:rsid w:val="004B1F87"/>
    <w:rsid w:val="004B4795"/>
    <w:rsid w:val="004C731D"/>
    <w:rsid w:val="004D3FCB"/>
    <w:rsid w:val="004D606B"/>
    <w:rsid w:val="004E2188"/>
    <w:rsid w:val="004F00E5"/>
    <w:rsid w:val="004F1D73"/>
    <w:rsid w:val="0050080F"/>
    <w:rsid w:val="00500B62"/>
    <w:rsid w:val="00507470"/>
    <w:rsid w:val="00514893"/>
    <w:rsid w:val="00514BB8"/>
    <w:rsid w:val="0054009B"/>
    <w:rsid w:val="005513AD"/>
    <w:rsid w:val="0055660C"/>
    <w:rsid w:val="005778F2"/>
    <w:rsid w:val="00577905"/>
    <w:rsid w:val="0058197B"/>
    <w:rsid w:val="00583ED6"/>
    <w:rsid w:val="005A7CED"/>
    <w:rsid w:val="005B07CA"/>
    <w:rsid w:val="005B4AB3"/>
    <w:rsid w:val="005C580E"/>
    <w:rsid w:val="005C6A86"/>
    <w:rsid w:val="005D67CB"/>
    <w:rsid w:val="005E539D"/>
    <w:rsid w:val="005E61B8"/>
    <w:rsid w:val="005E79AD"/>
    <w:rsid w:val="005F466C"/>
    <w:rsid w:val="005F510D"/>
    <w:rsid w:val="00612A4E"/>
    <w:rsid w:val="0062203B"/>
    <w:rsid w:val="006311BE"/>
    <w:rsid w:val="00633616"/>
    <w:rsid w:val="00633D93"/>
    <w:rsid w:val="00637B32"/>
    <w:rsid w:val="0064039A"/>
    <w:rsid w:val="00651CE6"/>
    <w:rsid w:val="00655C81"/>
    <w:rsid w:val="00656286"/>
    <w:rsid w:val="00656A96"/>
    <w:rsid w:val="0066279E"/>
    <w:rsid w:val="006661D4"/>
    <w:rsid w:val="00670359"/>
    <w:rsid w:val="0068289F"/>
    <w:rsid w:val="00697EF6"/>
    <w:rsid w:val="006A1C0E"/>
    <w:rsid w:val="006A2AE8"/>
    <w:rsid w:val="006A3C70"/>
    <w:rsid w:val="006A56FA"/>
    <w:rsid w:val="006B3E8A"/>
    <w:rsid w:val="006B4FF0"/>
    <w:rsid w:val="006B55B6"/>
    <w:rsid w:val="006B57E5"/>
    <w:rsid w:val="006D38F5"/>
    <w:rsid w:val="006E090F"/>
    <w:rsid w:val="006E3101"/>
    <w:rsid w:val="006E406F"/>
    <w:rsid w:val="006E73CF"/>
    <w:rsid w:val="006F7196"/>
    <w:rsid w:val="006F74A1"/>
    <w:rsid w:val="007101DF"/>
    <w:rsid w:val="007109B6"/>
    <w:rsid w:val="00712581"/>
    <w:rsid w:val="007171B5"/>
    <w:rsid w:val="00723B91"/>
    <w:rsid w:val="00726CA9"/>
    <w:rsid w:val="00734AFB"/>
    <w:rsid w:val="007441C5"/>
    <w:rsid w:val="00754954"/>
    <w:rsid w:val="00754FAB"/>
    <w:rsid w:val="00771DAC"/>
    <w:rsid w:val="00772E95"/>
    <w:rsid w:val="007749F2"/>
    <w:rsid w:val="00776879"/>
    <w:rsid w:val="00785C73"/>
    <w:rsid w:val="0079782F"/>
    <w:rsid w:val="007A08BF"/>
    <w:rsid w:val="007A413F"/>
    <w:rsid w:val="007B2AF8"/>
    <w:rsid w:val="007C4985"/>
    <w:rsid w:val="007D7005"/>
    <w:rsid w:val="007D742A"/>
    <w:rsid w:val="007E1533"/>
    <w:rsid w:val="008019C8"/>
    <w:rsid w:val="00801EC1"/>
    <w:rsid w:val="0080421F"/>
    <w:rsid w:val="00805613"/>
    <w:rsid w:val="00814EBB"/>
    <w:rsid w:val="008150C5"/>
    <w:rsid w:val="008155B1"/>
    <w:rsid w:val="00815E42"/>
    <w:rsid w:val="00817CA6"/>
    <w:rsid w:val="00830CA9"/>
    <w:rsid w:val="00843442"/>
    <w:rsid w:val="00843B2B"/>
    <w:rsid w:val="00847613"/>
    <w:rsid w:val="00860EBF"/>
    <w:rsid w:val="00865BA4"/>
    <w:rsid w:val="00867D4D"/>
    <w:rsid w:val="00874BE7"/>
    <w:rsid w:val="00877B15"/>
    <w:rsid w:val="00877E92"/>
    <w:rsid w:val="00882E73"/>
    <w:rsid w:val="0088690E"/>
    <w:rsid w:val="008910CE"/>
    <w:rsid w:val="008A2268"/>
    <w:rsid w:val="008B1C0E"/>
    <w:rsid w:val="008B6BA5"/>
    <w:rsid w:val="008D04C2"/>
    <w:rsid w:val="008D0C9A"/>
    <w:rsid w:val="008D7EB9"/>
    <w:rsid w:val="008F05EE"/>
    <w:rsid w:val="008F42FE"/>
    <w:rsid w:val="008F5DF4"/>
    <w:rsid w:val="0090293C"/>
    <w:rsid w:val="00906E1B"/>
    <w:rsid w:val="0090787B"/>
    <w:rsid w:val="00915671"/>
    <w:rsid w:val="00924D46"/>
    <w:rsid w:val="009419D4"/>
    <w:rsid w:val="009458E3"/>
    <w:rsid w:val="00952ACF"/>
    <w:rsid w:val="009563AD"/>
    <w:rsid w:val="00957899"/>
    <w:rsid w:val="0096730B"/>
    <w:rsid w:val="00967BD2"/>
    <w:rsid w:val="00972DB9"/>
    <w:rsid w:val="00973E28"/>
    <w:rsid w:val="00982E42"/>
    <w:rsid w:val="00983DD5"/>
    <w:rsid w:val="00991D8B"/>
    <w:rsid w:val="009943F1"/>
    <w:rsid w:val="00994834"/>
    <w:rsid w:val="0099577A"/>
    <w:rsid w:val="00997FD3"/>
    <w:rsid w:val="009B3C01"/>
    <w:rsid w:val="009D14BF"/>
    <w:rsid w:val="009D4C2F"/>
    <w:rsid w:val="009F1594"/>
    <w:rsid w:val="00A10C18"/>
    <w:rsid w:val="00A257BD"/>
    <w:rsid w:val="00A27938"/>
    <w:rsid w:val="00A27AB1"/>
    <w:rsid w:val="00A4038A"/>
    <w:rsid w:val="00A4255B"/>
    <w:rsid w:val="00A633DC"/>
    <w:rsid w:val="00A648DF"/>
    <w:rsid w:val="00A654DA"/>
    <w:rsid w:val="00A84DA0"/>
    <w:rsid w:val="00A96866"/>
    <w:rsid w:val="00AA5B9E"/>
    <w:rsid w:val="00AB68FB"/>
    <w:rsid w:val="00AB78E2"/>
    <w:rsid w:val="00AB7923"/>
    <w:rsid w:val="00AC05B0"/>
    <w:rsid w:val="00AD27E8"/>
    <w:rsid w:val="00AD609C"/>
    <w:rsid w:val="00AE7E92"/>
    <w:rsid w:val="00AF25C0"/>
    <w:rsid w:val="00AF2E6F"/>
    <w:rsid w:val="00AF5CCF"/>
    <w:rsid w:val="00AF6C26"/>
    <w:rsid w:val="00AF7F81"/>
    <w:rsid w:val="00B00C54"/>
    <w:rsid w:val="00B07A93"/>
    <w:rsid w:val="00B15CC1"/>
    <w:rsid w:val="00B16279"/>
    <w:rsid w:val="00B16C8A"/>
    <w:rsid w:val="00B267BF"/>
    <w:rsid w:val="00B26F55"/>
    <w:rsid w:val="00B27249"/>
    <w:rsid w:val="00B305FD"/>
    <w:rsid w:val="00B40490"/>
    <w:rsid w:val="00B42CBA"/>
    <w:rsid w:val="00B60697"/>
    <w:rsid w:val="00B615E5"/>
    <w:rsid w:val="00B62CFE"/>
    <w:rsid w:val="00B77F3B"/>
    <w:rsid w:val="00B803E1"/>
    <w:rsid w:val="00B80EEE"/>
    <w:rsid w:val="00B82803"/>
    <w:rsid w:val="00B85F04"/>
    <w:rsid w:val="00B90E5B"/>
    <w:rsid w:val="00BA24C7"/>
    <w:rsid w:val="00BA4334"/>
    <w:rsid w:val="00BB1CA9"/>
    <w:rsid w:val="00BB49C7"/>
    <w:rsid w:val="00BD42B0"/>
    <w:rsid w:val="00BD64E5"/>
    <w:rsid w:val="00BD75BC"/>
    <w:rsid w:val="00BE5A9A"/>
    <w:rsid w:val="00BF49FF"/>
    <w:rsid w:val="00BF532A"/>
    <w:rsid w:val="00C02237"/>
    <w:rsid w:val="00C15F27"/>
    <w:rsid w:val="00C21465"/>
    <w:rsid w:val="00C270A7"/>
    <w:rsid w:val="00C3544F"/>
    <w:rsid w:val="00C504B0"/>
    <w:rsid w:val="00C50CCF"/>
    <w:rsid w:val="00C56146"/>
    <w:rsid w:val="00C75BD6"/>
    <w:rsid w:val="00C8374F"/>
    <w:rsid w:val="00C92C85"/>
    <w:rsid w:val="00C95434"/>
    <w:rsid w:val="00C97006"/>
    <w:rsid w:val="00C9784D"/>
    <w:rsid w:val="00C9792C"/>
    <w:rsid w:val="00CB250A"/>
    <w:rsid w:val="00CC226D"/>
    <w:rsid w:val="00CD13C2"/>
    <w:rsid w:val="00CD2876"/>
    <w:rsid w:val="00CD3469"/>
    <w:rsid w:val="00CD3832"/>
    <w:rsid w:val="00CD657D"/>
    <w:rsid w:val="00CE0D7F"/>
    <w:rsid w:val="00CE0FA1"/>
    <w:rsid w:val="00CE267D"/>
    <w:rsid w:val="00CE2C8C"/>
    <w:rsid w:val="00CE35E0"/>
    <w:rsid w:val="00CE5475"/>
    <w:rsid w:val="00CF6357"/>
    <w:rsid w:val="00D20301"/>
    <w:rsid w:val="00D26D0A"/>
    <w:rsid w:val="00D277F1"/>
    <w:rsid w:val="00D32F55"/>
    <w:rsid w:val="00D36032"/>
    <w:rsid w:val="00D445DB"/>
    <w:rsid w:val="00D51976"/>
    <w:rsid w:val="00D634AD"/>
    <w:rsid w:val="00D7580E"/>
    <w:rsid w:val="00D80FC1"/>
    <w:rsid w:val="00D869FA"/>
    <w:rsid w:val="00DA5A79"/>
    <w:rsid w:val="00DB496F"/>
    <w:rsid w:val="00DB6F33"/>
    <w:rsid w:val="00DD6209"/>
    <w:rsid w:val="00DE5E7E"/>
    <w:rsid w:val="00E055EC"/>
    <w:rsid w:val="00E17D76"/>
    <w:rsid w:val="00E22B3D"/>
    <w:rsid w:val="00E37209"/>
    <w:rsid w:val="00E431A8"/>
    <w:rsid w:val="00E45DCA"/>
    <w:rsid w:val="00E568D2"/>
    <w:rsid w:val="00E80D36"/>
    <w:rsid w:val="00E81345"/>
    <w:rsid w:val="00E84FBB"/>
    <w:rsid w:val="00E91D96"/>
    <w:rsid w:val="00EB23AF"/>
    <w:rsid w:val="00EC2961"/>
    <w:rsid w:val="00EC3E05"/>
    <w:rsid w:val="00EC4CBD"/>
    <w:rsid w:val="00EC7977"/>
    <w:rsid w:val="00EC7CE2"/>
    <w:rsid w:val="00EF1388"/>
    <w:rsid w:val="00EF2768"/>
    <w:rsid w:val="00EF40F3"/>
    <w:rsid w:val="00EF5AA5"/>
    <w:rsid w:val="00F055AF"/>
    <w:rsid w:val="00F12EC2"/>
    <w:rsid w:val="00F1344D"/>
    <w:rsid w:val="00F13645"/>
    <w:rsid w:val="00F260AA"/>
    <w:rsid w:val="00F36A45"/>
    <w:rsid w:val="00F41EDA"/>
    <w:rsid w:val="00F43F10"/>
    <w:rsid w:val="00F530CD"/>
    <w:rsid w:val="00F57FF9"/>
    <w:rsid w:val="00F6228F"/>
    <w:rsid w:val="00F6790F"/>
    <w:rsid w:val="00F735BE"/>
    <w:rsid w:val="00F854E9"/>
    <w:rsid w:val="00F944B6"/>
    <w:rsid w:val="00FB2344"/>
    <w:rsid w:val="00FB7F72"/>
    <w:rsid w:val="00FC62E6"/>
    <w:rsid w:val="00FC68F9"/>
    <w:rsid w:val="00FC7601"/>
    <w:rsid w:val="00FC7CC9"/>
    <w:rsid w:val="00FD6EF3"/>
    <w:rsid w:val="00FF0859"/>
    <w:rsid w:val="00FF0E30"/>
    <w:rsid w:val="00FF0F9C"/>
    <w:rsid w:val="00FF1146"/>
    <w:rsid w:val="00FF18B9"/>
    <w:rsid w:val="00FF462F"/>
    <w:rsid w:val="2BDB7AE1"/>
    <w:rsid w:val="364CEADB"/>
    <w:rsid w:val="75A6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3E05"/>
  <w15:chartTrackingRefBased/>
  <w15:docId w15:val="{97F31387-DFC2-43ED-A574-90269007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94"/>
  </w:style>
  <w:style w:type="paragraph" w:styleId="Heading1">
    <w:name w:val="heading 1"/>
    <w:basedOn w:val="Normal"/>
    <w:next w:val="Normal"/>
    <w:link w:val="Heading1Char"/>
    <w:uiPriority w:val="9"/>
    <w:qFormat/>
    <w:rsid w:val="00697E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E73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D5DA6"/>
  </w:style>
  <w:style w:type="paragraph" w:customStyle="1" w:styleId="line">
    <w:name w:val="line"/>
    <w:basedOn w:val="Normal"/>
    <w:uiPriority w:val="99"/>
    <w:semiHidden/>
    <w:rsid w:val="00EC7977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fontstyle01">
    <w:name w:val="fontstyle01"/>
    <w:basedOn w:val="DefaultParagraphFont"/>
    <w:rsid w:val="00633616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33616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E73C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6E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73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7B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2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DD5"/>
  </w:style>
  <w:style w:type="paragraph" w:styleId="Footer">
    <w:name w:val="footer"/>
    <w:basedOn w:val="Normal"/>
    <w:link w:val="FooterChar"/>
    <w:uiPriority w:val="99"/>
    <w:unhideWhenUsed/>
    <w:rsid w:val="00983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DD5"/>
  </w:style>
  <w:style w:type="character" w:customStyle="1" w:styleId="fontstyle11">
    <w:name w:val="fontstyle11"/>
    <w:basedOn w:val="DefaultParagraphFont"/>
    <w:rsid w:val="000F261E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excerpt">
    <w:name w:val="noexcerpt"/>
    <w:basedOn w:val="DefaultParagraphFont"/>
    <w:rsid w:val="007B2AF8"/>
  </w:style>
  <w:style w:type="character" w:customStyle="1" w:styleId="Heading2Char">
    <w:name w:val="Heading 2 Char"/>
    <w:basedOn w:val="DefaultParagraphFont"/>
    <w:link w:val="Heading2"/>
    <w:uiPriority w:val="9"/>
    <w:semiHidden/>
    <w:rsid w:val="00EF40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DefaultParagraphFont"/>
    <w:rsid w:val="00EF40F3"/>
  </w:style>
  <w:style w:type="character" w:customStyle="1" w:styleId="mw-editsection">
    <w:name w:val="mw-editsection"/>
    <w:basedOn w:val="DefaultParagraphFont"/>
    <w:rsid w:val="00EF40F3"/>
  </w:style>
  <w:style w:type="character" w:customStyle="1" w:styleId="mw-editsection-bracket">
    <w:name w:val="mw-editsection-bracket"/>
    <w:basedOn w:val="DefaultParagraphFont"/>
    <w:rsid w:val="00EF40F3"/>
  </w:style>
  <w:style w:type="character" w:styleId="Emphasis">
    <w:name w:val="Emphasis"/>
    <w:basedOn w:val="DefaultParagraphFont"/>
    <w:uiPriority w:val="20"/>
    <w:qFormat/>
    <w:rsid w:val="00712581"/>
    <w:rPr>
      <w:i/>
      <w:iCs/>
    </w:rPr>
  </w:style>
  <w:style w:type="character" w:customStyle="1" w:styleId="ipa">
    <w:name w:val="ipa"/>
    <w:basedOn w:val="DefaultParagraphFont"/>
    <w:rsid w:val="003506C7"/>
  </w:style>
  <w:style w:type="character" w:customStyle="1" w:styleId="Heading1Char">
    <w:name w:val="Heading 1 Char"/>
    <w:basedOn w:val="DefaultParagraphFont"/>
    <w:link w:val="Heading1"/>
    <w:uiPriority w:val="9"/>
    <w:rsid w:val="00697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417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igsawplanet.com/.......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rtland.fransella@hrp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0bfff4-67be-4a96-b973-4401e8ac1668">TOLChapelR-422570766-350</_dlc_DocId>
    <_dlc_DocIdUrl xmlns="6a0bfff4-67be-4a96-b973-4401e8ac1668">
      <Url>https://historicroyalpalaces2.sharepoint.com/sites/TMS_TOL_Chapel_Royal_Workspace/_layouts/15/DocIdRedir.aspx?ID=TOLChapelR-422570766-350</Url>
      <Description>TOLChapelR-422570766-350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81C6FCC954F4FBB2F39A3BDC1685A" ma:contentTypeVersion="5" ma:contentTypeDescription="Create a new document." ma:contentTypeScope="" ma:versionID="2a71e49ea72fa2b501ec100a1faf80f3">
  <xsd:schema xmlns:xsd="http://www.w3.org/2001/XMLSchema" xmlns:xs="http://www.w3.org/2001/XMLSchema" xmlns:p="http://schemas.microsoft.com/office/2006/metadata/properties" xmlns:ns2="6a0bfff4-67be-4a96-b973-4401e8ac1668" xmlns:ns3="e8d7a69c-e42a-46ba-9edb-9bc3cdc7428b" xmlns:ns4="696a0e4c-c9fd-4f0d-8ac2-0ce6714be539" targetNamespace="http://schemas.microsoft.com/office/2006/metadata/properties" ma:root="true" ma:fieldsID="982f18a7f0391b8909beec6ce28a39cb" ns2:_="" ns3:_="" ns4:_="">
    <xsd:import namespace="6a0bfff4-67be-4a96-b973-4401e8ac1668"/>
    <xsd:import namespace="e8d7a69c-e42a-46ba-9edb-9bc3cdc7428b"/>
    <xsd:import namespace="696a0e4c-c9fd-4f0d-8ac2-0ce6714be5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bfff4-67be-4a96-b973-4401e8ac16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69c-e42a-46ba-9edb-9bc3cdc74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a0e4c-c9fd-4f0d-8ac2-0ce6714be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B3C93-4859-428F-B287-B6776F00EB65}">
  <ds:schemaRefs>
    <ds:schemaRef ds:uri="http://schemas.microsoft.com/office/2006/metadata/properties"/>
    <ds:schemaRef ds:uri="http://schemas.microsoft.com/office/infopath/2007/PartnerControls"/>
    <ds:schemaRef ds:uri="6a0bfff4-67be-4a96-b973-4401e8ac1668"/>
  </ds:schemaRefs>
</ds:datastoreItem>
</file>

<file path=customXml/itemProps2.xml><?xml version="1.0" encoding="utf-8"?>
<ds:datastoreItem xmlns:ds="http://schemas.openxmlformats.org/officeDocument/2006/customXml" ds:itemID="{4482A3D2-59F6-40B6-9732-6CBDCB32F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bfff4-67be-4a96-b973-4401e8ac1668"/>
    <ds:schemaRef ds:uri="e8d7a69c-e42a-46ba-9edb-9bc3cdc7428b"/>
    <ds:schemaRef ds:uri="696a0e4c-c9fd-4f0d-8ac2-0ce6714be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337EE-83BF-4A05-95A4-C665CFBA87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86EA53-B531-48AA-B148-A8E40DF45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Links>
    <vt:vector size="12" baseType="variant">
      <vt:variant>
        <vt:i4>2752518</vt:i4>
      </vt:variant>
      <vt:variant>
        <vt:i4>3</vt:i4>
      </vt:variant>
      <vt:variant>
        <vt:i4>0</vt:i4>
      </vt:variant>
      <vt:variant>
        <vt:i4>5</vt:i4>
      </vt:variant>
      <vt:variant>
        <vt:lpwstr>mailto:Roger.Hall@hrp.org.uk</vt:lpwstr>
      </vt:variant>
      <vt:variant>
        <vt:lpwstr/>
      </vt:variant>
      <vt:variant>
        <vt:i4>7209065</vt:i4>
      </vt:variant>
      <vt:variant>
        <vt:i4>0</vt:i4>
      </vt:variant>
      <vt:variant>
        <vt:i4>0</vt:i4>
      </vt:variant>
      <vt:variant>
        <vt:i4>5</vt:i4>
      </vt:variant>
      <vt:variant>
        <vt:lpwstr>https://nor01.safelinks.protection.outlook.com/?url=https%3A%2F%2Fthehygienebank.com%2F&amp;data=05%7C01%7C%7Cd2fc252abd7649529e2808dbca899560%7C84df9e7fe9f640afb435aaaaaaaaaaaa%7C1%7C0%7C638326464489751944%7CUnknown%7CTWFpbGZsb3d8eyJWIjoiMC4wLjAwMDAiLCJQIjoiV2luMzIiLCJBTiI6Ik1haWwiLCJXVCI6Mn0%3D%7C3000%7C%7C%7C&amp;sdata=rXElLzBIi8TQzWCzFipHEIS8C5cecmBSRUYB%2Bp0EvXw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Corbett</dc:creator>
  <cp:keywords/>
  <dc:description/>
  <cp:lastModifiedBy>Cortland Fransella</cp:lastModifiedBy>
  <cp:revision>147</cp:revision>
  <dcterms:created xsi:type="dcterms:W3CDTF">2023-11-21T10:41:00Z</dcterms:created>
  <dcterms:modified xsi:type="dcterms:W3CDTF">2023-11-27T11:29:00Z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0x010100FB481C6FCC954F4FBB2F39A3BDC1685A</vt:lpwstr>
  </property>
  <property fmtid="{D5CDD505-2E9C-101B-9397-08002B2CF9AE}" pid="3" name="_dlc_DocIdItemGuid">
    <vt:lpwstr>caca6987-16de-44f9-a34f-757ee18b99ec</vt:lpwstr>
  </property>
</Properties>
</file>